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BD65C" w14:textId="77777777" w:rsidR="00DF59A1" w:rsidRPr="00BF5B47" w:rsidRDefault="00DF59A1" w:rsidP="003723A1">
      <w:pPr>
        <w:pStyle w:val="Kop1"/>
        <w:rPr>
          <w:color w:val="auto"/>
        </w:rPr>
      </w:pPr>
    </w:p>
    <w:p w14:paraId="6FA46E36" w14:textId="77777777" w:rsidR="003723A1" w:rsidRPr="00BF5B47" w:rsidRDefault="00A91B14" w:rsidP="003723A1">
      <w:pPr>
        <w:rPr>
          <w:rFonts w:ascii="Poppins" w:hAnsi="Poppins" w:cs="Poppins"/>
          <w:b/>
          <w:bCs/>
          <w:sz w:val="44"/>
          <w:szCs w:val="44"/>
          <w:bdr w:val="none" w:sz="0" w:space="0" w:color="auto" w:frame="1"/>
        </w:rPr>
      </w:pPr>
      <w:r w:rsidRPr="00BF5B47">
        <w:rPr>
          <w:rFonts w:ascii="Poppins" w:hAnsi="Poppins" w:cs="Poppins"/>
          <w:b/>
          <w:bCs/>
          <w:sz w:val="44"/>
          <w:szCs w:val="44"/>
          <w:bdr w:val="none" w:sz="0" w:space="0" w:color="auto" w:frame="1"/>
        </w:rPr>
        <w:t xml:space="preserve">Jongeren Perspectief Fonds </w:t>
      </w:r>
    </w:p>
    <w:p w14:paraId="5F4B5B31" w14:textId="2B2C2119" w:rsidR="00770F91" w:rsidRPr="00BF5B47" w:rsidRDefault="003723A1" w:rsidP="003723A1">
      <w:pPr>
        <w:rPr>
          <w:rFonts w:ascii="Poppins" w:hAnsi="Poppins" w:cs="Poppins"/>
          <w:b/>
          <w:bCs/>
          <w:sz w:val="44"/>
          <w:szCs w:val="44"/>
          <w:bdr w:val="none" w:sz="0" w:space="0" w:color="auto" w:frame="1"/>
        </w:rPr>
      </w:pPr>
      <w:r w:rsidRPr="00BF5B47">
        <w:rPr>
          <w:rFonts w:ascii="Poppins" w:hAnsi="Poppins" w:cs="Poppins"/>
          <w:b/>
          <w:bCs/>
          <w:sz w:val="44"/>
          <w:szCs w:val="44"/>
          <w:bdr w:val="none" w:sz="0" w:space="0" w:color="auto" w:frame="1"/>
        </w:rPr>
        <w:t>G</w:t>
      </w:r>
      <w:r w:rsidR="00A91B14" w:rsidRPr="00BF5B47">
        <w:rPr>
          <w:rFonts w:ascii="Poppins" w:hAnsi="Poppins" w:cs="Poppins"/>
          <w:b/>
          <w:bCs/>
          <w:sz w:val="44"/>
          <w:szCs w:val="44"/>
          <w:bdr w:val="none" w:sz="0" w:space="0" w:color="auto" w:frame="1"/>
        </w:rPr>
        <w:t xml:space="preserve">emeente </w:t>
      </w:r>
      <w:r w:rsidR="00B53CCD" w:rsidRPr="00B53CCD">
        <w:rPr>
          <w:rFonts w:ascii="Poppins" w:hAnsi="Poppins" w:cs="Poppins"/>
          <w:b/>
          <w:bCs/>
          <w:sz w:val="44"/>
          <w:szCs w:val="44"/>
          <w:highlight w:val="yellow"/>
          <w:bdr w:val="none" w:sz="0" w:space="0" w:color="auto" w:frame="1"/>
        </w:rPr>
        <w:t>{{GEMEENTE_NAAM}}</w:t>
      </w:r>
    </w:p>
    <w:p w14:paraId="34A78142" w14:textId="77777777" w:rsidR="003723A1" w:rsidRPr="00BF5B47" w:rsidRDefault="003723A1" w:rsidP="003723A1">
      <w:pPr>
        <w:rPr>
          <w:rFonts w:ascii="Poppins" w:hAnsi="Poppins" w:cs="Poppins"/>
          <w:b/>
          <w:bCs/>
          <w:sz w:val="44"/>
          <w:szCs w:val="44"/>
          <w:bdr w:val="none" w:sz="0" w:space="0" w:color="auto" w:frame="1"/>
        </w:rPr>
      </w:pPr>
    </w:p>
    <w:p w14:paraId="3E6A6684" w14:textId="77777777" w:rsidR="002B3222" w:rsidRDefault="00187458" w:rsidP="00D13502">
      <w:pPr>
        <w:jc w:val="center"/>
        <w:rPr>
          <w:rFonts w:ascii="Poppins" w:hAnsi="Poppins" w:cs="Poppins"/>
          <w:b/>
          <w:bCs/>
          <w:sz w:val="32"/>
          <w:szCs w:val="32"/>
          <w:bdr w:val="none" w:sz="0" w:space="0" w:color="auto" w:frame="1"/>
        </w:rPr>
      </w:pPr>
      <w:r w:rsidRPr="00BF5B47">
        <w:rPr>
          <w:rFonts w:ascii="Poppins" w:hAnsi="Poppins" w:cs="Poppins"/>
          <w:b/>
          <w:bCs/>
          <w:sz w:val="32"/>
          <w:szCs w:val="32"/>
          <w:bdr w:val="none" w:sz="0" w:space="0" w:color="auto" w:frame="1"/>
        </w:rPr>
        <w:t>Plan van aanpak</w:t>
      </w:r>
      <w:r w:rsidR="00646BE6" w:rsidRPr="00BF5B47">
        <w:rPr>
          <w:rFonts w:ascii="Poppins" w:hAnsi="Poppins" w:cs="Poppins"/>
          <w:b/>
          <w:bCs/>
          <w:sz w:val="32"/>
          <w:szCs w:val="32"/>
          <w:bdr w:val="none" w:sz="0" w:space="0" w:color="auto" w:frame="1"/>
        </w:rPr>
        <w:t xml:space="preserve"> </w:t>
      </w:r>
      <w:proofErr w:type="spellStart"/>
      <w:r w:rsidR="00D13502" w:rsidRPr="00BF5B47">
        <w:rPr>
          <w:rFonts w:ascii="Poppins" w:hAnsi="Poppins" w:cs="Poppins"/>
          <w:b/>
          <w:bCs/>
          <w:sz w:val="32"/>
          <w:szCs w:val="32"/>
          <w:bdr w:val="none" w:sz="0" w:space="0" w:color="auto" w:frame="1"/>
        </w:rPr>
        <w:t>kwartiermakersfase</w:t>
      </w:r>
      <w:proofErr w:type="spellEnd"/>
      <w:r w:rsidR="00D13502" w:rsidRPr="00BF5B47">
        <w:rPr>
          <w:rFonts w:ascii="Poppins" w:hAnsi="Poppins" w:cs="Poppins"/>
          <w:b/>
          <w:bCs/>
          <w:sz w:val="32"/>
          <w:szCs w:val="32"/>
          <w:bdr w:val="none" w:sz="0" w:space="0" w:color="auto" w:frame="1"/>
        </w:rPr>
        <w:t xml:space="preserve"> </w:t>
      </w:r>
      <w:r w:rsidR="00646BE6" w:rsidRPr="00BF5B47">
        <w:rPr>
          <w:rFonts w:ascii="Poppins" w:hAnsi="Poppins" w:cs="Poppins"/>
          <w:b/>
          <w:bCs/>
          <w:sz w:val="32"/>
          <w:szCs w:val="32"/>
          <w:bdr w:val="none" w:sz="0" w:space="0" w:color="auto" w:frame="1"/>
        </w:rPr>
        <w:t>JPF</w:t>
      </w:r>
      <w:r w:rsidR="00D13502" w:rsidRPr="00BF5B47">
        <w:rPr>
          <w:rFonts w:ascii="Poppins" w:hAnsi="Poppins" w:cs="Poppins"/>
          <w:b/>
          <w:bCs/>
          <w:sz w:val="32"/>
          <w:szCs w:val="32"/>
          <w:bdr w:val="none" w:sz="0" w:space="0" w:color="auto" w:frame="1"/>
        </w:rPr>
        <w:t xml:space="preserve"> </w:t>
      </w:r>
    </w:p>
    <w:p w14:paraId="7448156F" w14:textId="0148F542" w:rsidR="003E0359" w:rsidRDefault="002B3222" w:rsidP="00D13502">
      <w:pPr>
        <w:jc w:val="center"/>
        <w:rPr>
          <w:rFonts w:ascii="Poppins" w:hAnsi="Poppins" w:cs="Poppins"/>
          <w:b/>
          <w:bCs/>
          <w:sz w:val="32"/>
          <w:szCs w:val="32"/>
          <w:bdr w:val="none" w:sz="0" w:space="0" w:color="auto" w:frame="1"/>
        </w:rPr>
      </w:pPr>
      <w:r w:rsidRPr="00B53CCD">
        <w:rPr>
          <w:rFonts w:ascii="Poppins" w:hAnsi="Poppins" w:cs="Poppins"/>
          <w:b/>
          <w:bCs/>
          <w:sz w:val="32"/>
          <w:szCs w:val="32"/>
          <w:bdr w:val="none" w:sz="0" w:space="0" w:color="auto" w:frame="1"/>
        </w:rPr>
        <w:t xml:space="preserve">Gemeente </w:t>
      </w:r>
      <w:r w:rsidR="00B53CCD" w:rsidRPr="00B53CCD">
        <w:rPr>
          <w:rFonts w:ascii="Poppins" w:hAnsi="Poppins" w:cs="Poppins"/>
          <w:b/>
          <w:bCs/>
          <w:sz w:val="32"/>
          <w:szCs w:val="32"/>
          <w:highlight w:val="yellow"/>
          <w:bdr w:val="none" w:sz="0" w:space="0" w:color="auto" w:frame="1"/>
        </w:rPr>
        <w:t>{{GEMEENTE_NAAM}}</w:t>
      </w:r>
      <w:r w:rsidR="00646BE6" w:rsidRPr="00BF5B47">
        <w:rPr>
          <w:rFonts w:ascii="Poppins" w:hAnsi="Poppins" w:cs="Poppins"/>
          <w:b/>
          <w:bCs/>
          <w:sz w:val="32"/>
          <w:szCs w:val="32"/>
          <w:bdr w:val="none" w:sz="0" w:space="0" w:color="auto" w:frame="1"/>
        </w:rPr>
        <w:br/>
      </w:r>
      <w:r w:rsidR="00B53CCD" w:rsidRPr="00B53CCD">
        <w:rPr>
          <w:rFonts w:ascii="Poppins" w:hAnsi="Poppins" w:cs="Poppins"/>
          <w:b/>
          <w:bCs/>
          <w:sz w:val="32"/>
          <w:szCs w:val="32"/>
          <w:highlight w:val="yellow"/>
          <w:bdr w:val="none" w:sz="0" w:space="0" w:color="auto" w:frame="1"/>
        </w:rPr>
        <w:t>{{</w:t>
      </w:r>
      <w:r w:rsidRPr="00B53CCD">
        <w:rPr>
          <w:rFonts w:ascii="Poppins" w:hAnsi="Poppins" w:cs="Poppins"/>
          <w:b/>
          <w:bCs/>
          <w:sz w:val="32"/>
          <w:szCs w:val="32"/>
          <w:highlight w:val="yellow"/>
          <w:bdr w:val="none" w:sz="0" w:space="0" w:color="auto" w:frame="1"/>
        </w:rPr>
        <w:t>naam kwartiermaker</w:t>
      </w:r>
      <w:r w:rsidR="00B53CCD" w:rsidRPr="00B53CCD">
        <w:rPr>
          <w:rFonts w:ascii="Poppins" w:hAnsi="Poppins" w:cs="Poppins"/>
          <w:b/>
          <w:bCs/>
          <w:sz w:val="32"/>
          <w:szCs w:val="32"/>
          <w:highlight w:val="yellow"/>
          <w:bdr w:val="none" w:sz="0" w:space="0" w:color="auto" w:frame="1"/>
        </w:rPr>
        <w:t>}}</w:t>
      </w:r>
      <w:r w:rsidR="003E0359" w:rsidRPr="00B53CCD">
        <w:rPr>
          <w:rFonts w:ascii="Poppins" w:hAnsi="Poppins" w:cs="Poppins"/>
          <w:b/>
          <w:bCs/>
          <w:sz w:val="32"/>
          <w:szCs w:val="32"/>
          <w:highlight w:val="yellow"/>
          <w:bdr w:val="none" w:sz="0" w:space="0" w:color="auto" w:frame="1"/>
        </w:rPr>
        <w:t xml:space="preserve">, </w:t>
      </w:r>
      <w:r w:rsidR="00B53CCD" w:rsidRPr="00B53CCD">
        <w:rPr>
          <w:rFonts w:ascii="Poppins" w:hAnsi="Poppins" w:cs="Poppins"/>
          <w:b/>
          <w:bCs/>
          <w:sz w:val="32"/>
          <w:szCs w:val="32"/>
          <w:highlight w:val="yellow"/>
          <w:bdr w:val="none" w:sz="0" w:space="0" w:color="auto" w:frame="1"/>
        </w:rPr>
        <w:t>{{</w:t>
      </w:r>
      <w:r w:rsidRPr="00B53CCD">
        <w:rPr>
          <w:rFonts w:ascii="Poppins" w:hAnsi="Poppins" w:cs="Poppins"/>
          <w:b/>
          <w:bCs/>
          <w:sz w:val="32"/>
          <w:szCs w:val="32"/>
          <w:highlight w:val="yellow"/>
          <w:bdr w:val="none" w:sz="0" w:space="0" w:color="auto" w:frame="1"/>
        </w:rPr>
        <w:t>organisatie</w:t>
      </w:r>
      <w:r w:rsidR="00B53CCD" w:rsidRPr="00B53CCD">
        <w:rPr>
          <w:rFonts w:ascii="Poppins" w:hAnsi="Poppins" w:cs="Poppins"/>
          <w:b/>
          <w:bCs/>
          <w:sz w:val="32"/>
          <w:szCs w:val="32"/>
          <w:highlight w:val="yellow"/>
          <w:bdr w:val="none" w:sz="0" w:space="0" w:color="auto" w:frame="1"/>
        </w:rPr>
        <w:t>}}</w:t>
      </w:r>
    </w:p>
    <w:p w14:paraId="086BC483" w14:textId="3D017DC9" w:rsidR="003723A1" w:rsidRPr="00BF5B47" w:rsidRDefault="003723A1" w:rsidP="00D13502">
      <w:pPr>
        <w:jc w:val="center"/>
        <w:rPr>
          <w:rFonts w:ascii="Poppins" w:hAnsi="Poppins" w:cs="Poppins"/>
          <w:b/>
          <w:bCs/>
          <w:sz w:val="32"/>
          <w:szCs w:val="32"/>
          <w:bdr w:val="none" w:sz="0" w:space="0" w:color="auto" w:frame="1"/>
        </w:rPr>
      </w:pPr>
      <w:r w:rsidRPr="00BF5B47">
        <w:rPr>
          <w:rFonts w:ascii="Poppins" w:hAnsi="Poppins" w:cs="Poppins"/>
          <w:b/>
          <w:bCs/>
          <w:sz w:val="32"/>
          <w:szCs w:val="32"/>
          <w:bdr w:val="none" w:sz="0" w:space="0" w:color="auto" w:frame="1"/>
        </w:rPr>
        <w:t>Datum:</w:t>
      </w:r>
      <w:r w:rsidR="00D13502" w:rsidRPr="00BF5B47">
        <w:rPr>
          <w:rFonts w:ascii="Poppins" w:hAnsi="Poppins" w:cs="Poppins"/>
          <w:b/>
          <w:bCs/>
          <w:sz w:val="32"/>
          <w:szCs w:val="32"/>
          <w:bdr w:val="none" w:sz="0" w:space="0" w:color="auto" w:frame="1"/>
        </w:rPr>
        <w:t xml:space="preserve"> </w:t>
      </w:r>
      <w:r w:rsidR="002B3222" w:rsidRPr="002B3222">
        <w:rPr>
          <w:rFonts w:ascii="Poppins" w:hAnsi="Poppins" w:cs="Poppins"/>
          <w:b/>
          <w:bCs/>
          <w:sz w:val="32"/>
          <w:szCs w:val="32"/>
          <w:highlight w:val="yellow"/>
          <w:bdr w:val="none" w:sz="0" w:space="0" w:color="auto" w:frame="1"/>
        </w:rPr>
        <w:t>xx-xx-202x</w:t>
      </w:r>
    </w:p>
    <w:p w14:paraId="42717348" w14:textId="77777777" w:rsidR="003723A1" w:rsidRPr="00BF5B47" w:rsidRDefault="003723A1" w:rsidP="00DB6AC4">
      <w:pPr>
        <w:rPr>
          <w:rFonts w:ascii="Poppins" w:hAnsi="Poppins" w:cs="Poppins"/>
          <w:sz w:val="20"/>
          <w:szCs w:val="20"/>
          <w:highlight w:val="yellow"/>
          <w:bdr w:val="none" w:sz="0" w:space="0" w:color="auto" w:frame="1"/>
        </w:rPr>
      </w:pPr>
    </w:p>
    <w:p w14:paraId="2E463233" w14:textId="77777777" w:rsidR="003723A1" w:rsidRPr="00BF5B47" w:rsidRDefault="003723A1" w:rsidP="00DB6AC4">
      <w:pPr>
        <w:rPr>
          <w:rFonts w:ascii="Poppins" w:hAnsi="Poppins" w:cs="Poppins"/>
          <w:sz w:val="20"/>
          <w:szCs w:val="20"/>
          <w:highlight w:val="yellow"/>
          <w:bdr w:val="none" w:sz="0" w:space="0" w:color="auto" w:frame="1"/>
        </w:rPr>
      </w:pPr>
    </w:p>
    <w:p w14:paraId="7B300EA4" w14:textId="77777777" w:rsidR="003E0359" w:rsidRDefault="003E0359" w:rsidP="00DB6AC4">
      <w:pPr>
        <w:rPr>
          <w:rFonts w:ascii="Poppins" w:hAnsi="Poppins" w:cs="Poppins"/>
          <w:sz w:val="20"/>
          <w:szCs w:val="20"/>
          <w:bdr w:val="none" w:sz="0" w:space="0" w:color="auto" w:frame="1"/>
        </w:rPr>
      </w:pPr>
    </w:p>
    <w:p w14:paraId="511F691F" w14:textId="400BF33A" w:rsidR="003723A1" w:rsidRDefault="003723A1">
      <w:pPr>
        <w:rPr>
          <w:rFonts w:ascii="Poppins" w:hAnsi="Poppins" w:cs="Poppins"/>
          <w:sz w:val="20"/>
          <w:szCs w:val="20"/>
          <w:highlight w:val="yellow"/>
          <w:bdr w:val="none" w:sz="0" w:space="0" w:color="auto" w:frame="1"/>
        </w:rPr>
      </w:pPr>
      <w:r w:rsidRPr="00BF5B47">
        <w:rPr>
          <w:rFonts w:ascii="Poppins" w:hAnsi="Poppins" w:cs="Poppins"/>
          <w:sz w:val="20"/>
          <w:szCs w:val="20"/>
          <w:highlight w:val="yellow"/>
          <w:bdr w:val="none" w:sz="0" w:space="0" w:color="auto" w:frame="1"/>
        </w:rPr>
        <w:br w:type="page"/>
      </w:r>
    </w:p>
    <w:p w14:paraId="7190ECD0" w14:textId="2C2A5445" w:rsidR="003E0359" w:rsidRPr="00BF5B47" w:rsidRDefault="003E0359">
      <w:pPr>
        <w:rPr>
          <w:rFonts w:ascii="Poppins" w:hAnsi="Poppins" w:cs="Poppins"/>
          <w:sz w:val="20"/>
          <w:szCs w:val="20"/>
          <w:highlight w:val="yellow"/>
          <w:bdr w:val="none" w:sz="0" w:space="0" w:color="auto" w:frame="1"/>
        </w:rPr>
      </w:pPr>
    </w:p>
    <w:p w14:paraId="257EDE0D" w14:textId="77777777" w:rsidR="003723A1" w:rsidRPr="00BF5B47" w:rsidRDefault="003723A1" w:rsidP="00DB6AC4">
      <w:pPr>
        <w:rPr>
          <w:rFonts w:ascii="Poppins" w:hAnsi="Poppins" w:cs="Poppins"/>
          <w:sz w:val="20"/>
          <w:szCs w:val="20"/>
          <w:bdr w:val="none" w:sz="0" w:space="0" w:color="auto" w:frame="1"/>
        </w:rPr>
      </w:pPr>
    </w:p>
    <w:p w14:paraId="3BCB4586" w14:textId="77777777" w:rsidR="00130C8A" w:rsidRPr="00BF5B47" w:rsidRDefault="00130C8A">
      <w:pPr>
        <w:rPr>
          <w:rFonts w:ascii="Poppins" w:hAnsi="Poppins" w:cs="Poppins"/>
          <w:sz w:val="20"/>
          <w:szCs w:val="20"/>
          <w:bdr w:val="none" w:sz="0" w:space="0" w:color="auto" w:frame="1"/>
        </w:rPr>
      </w:pPr>
    </w:p>
    <w:sdt>
      <w:sdtPr>
        <w:rPr>
          <w:rFonts w:asciiTheme="minorHAnsi" w:eastAsiaTheme="minorHAnsi" w:hAnsiTheme="minorHAnsi" w:cstheme="minorBidi"/>
          <w:b w:val="0"/>
          <w:bCs w:val="0"/>
          <w:color w:val="auto"/>
          <w:sz w:val="24"/>
          <w:szCs w:val="24"/>
          <w:lang w:eastAsia="en-US"/>
        </w:rPr>
        <w:id w:val="-1189673367"/>
        <w:docPartObj>
          <w:docPartGallery w:val="Table of Contents"/>
          <w:docPartUnique/>
        </w:docPartObj>
      </w:sdtPr>
      <w:sdtEndPr>
        <w:rPr>
          <w:noProof/>
        </w:rPr>
      </w:sdtEndPr>
      <w:sdtContent>
        <w:p w14:paraId="2D042857" w14:textId="528F3FB6" w:rsidR="003723A1" w:rsidRPr="00BF5B47" w:rsidRDefault="003723A1">
          <w:pPr>
            <w:pStyle w:val="Kopvaninhoudsopgave"/>
            <w:rPr>
              <w:rStyle w:val="Kop1Char"/>
              <w:b/>
              <w:bCs w:val="0"/>
              <w:color w:val="auto"/>
            </w:rPr>
          </w:pPr>
          <w:r w:rsidRPr="00BF5B47">
            <w:rPr>
              <w:rStyle w:val="Kop1Char"/>
              <w:b/>
              <w:bCs w:val="0"/>
              <w:color w:val="auto"/>
            </w:rPr>
            <w:t>Inhoudsopgave</w:t>
          </w:r>
        </w:p>
        <w:p w14:paraId="13A5BB82" w14:textId="5F7BBE28" w:rsidR="003F2F93" w:rsidRDefault="003723A1">
          <w:pPr>
            <w:pStyle w:val="Inhopg1"/>
            <w:tabs>
              <w:tab w:val="right" w:leader="dot" w:pos="9062"/>
            </w:tabs>
            <w:rPr>
              <w:rFonts w:eastAsiaTheme="minorEastAsia" w:cstheme="minorBidi"/>
              <w:b w:val="0"/>
              <w:bCs w:val="0"/>
              <w:noProof/>
              <w:kern w:val="2"/>
              <w:sz w:val="24"/>
              <w:szCs w:val="24"/>
              <w:lang w:eastAsia="nl-NL"/>
              <w14:ligatures w14:val="standardContextual"/>
            </w:rPr>
          </w:pPr>
          <w:r w:rsidRPr="00BF5B47">
            <w:rPr>
              <w:b w:val="0"/>
              <w:bCs w:val="0"/>
            </w:rPr>
            <w:fldChar w:fldCharType="begin"/>
          </w:r>
          <w:r w:rsidRPr="00BF5B47">
            <w:instrText>TOC \o "1-3" \h \z \u</w:instrText>
          </w:r>
          <w:r w:rsidRPr="00BF5B47">
            <w:rPr>
              <w:b w:val="0"/>
              <w:bCs w:val="0"/>
            </w:rPr>
            <w:fldChar w:fldCharType="separate"/>
          </w:r>
          <w:hyperlink w:anchor="_Toc210219904" w:history="1">
            <w:r w:rsidR="003F2F93" w:rsidRPr="003E0F35">
              <w:rPr>
                <w:rStyle w:val="Hyperlink"/>
                <w:noProof/>
              </w:rPr>
              <w:t>Inleiding</w:t>
            </w:r>
            <w:r w:rsidR="003F2F93">
              <w:rPr>
                <w:noProof/>
                <w:webHidden/>
              </w:rPr>
              <w:tab/>
            </w:r>
            <w:r w:rsidR="003F2F93">
              <w:rPr>
                <w:noProof/>
                <w:webHidden/>
              </w:rPr>
              <w:fldChar w:fldCharType="begin"/>
            </w:r>
            <w:r w:rsidR="003F2F93">
              <w:rPr>
                <w:noProof/>
                <w:webHidden/>
              </w:rPr>
              <w:instrText xml:space="preserve"> PAGEREF _Toc210219904 \h </w:instrText>
            </w:r>
            <w:r w:rsidR="003F2F93">
              <w:rPr>
                <w:noProof/>
                <w:webHidden/>
              </w:rPr>
            </w:r>
            <w:r w:rsidR="003F2F93">
              <w:rPr>
                <w:noProof/>
                <w:webHidden/>
              </w:rPr>
              <w:fldChar w:fldCharType="separate"/>
            </w:r>
            <w:r w:rsidR="003F2F93">
              <w:rPr>
                <w:noProof/>
                <w:webHidden/>
              </w:rPr>
              <w:t>3</w:t>
            </w:r>
            <w:r w:rsidR="003F2F93">
              <w:rPr>
                <w:noProof/>
                <w:webHidden/>
              </w:rPr>
              <w:fldChar w:fldCharType="end"/>
            </w:r>
          </w:hyperlink>
        </w:p>
        <w:p w14:paraId="5817365B" w14:textId="56CD0201" w:rsidR="003F2F93" w:rsidRDefault="00054323">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210219905" w:history="1">
            <w:r w:rsidR="003F2F93" w:rsidRPr="003E0F35">
              <w:rPr>
                <w:rStyle w:val="Hyperlink"/>
                <w:noProof/>
              </w:rPr>
              <w:t>1. Projectdefinitie (kwartiermakersfase)</w:t>
            </w:r>
            <w:r w:rsidR="003F2F93">
              <w:rPr>
                <w:noProof/>
                <w:webHidden/>
              </w:rPr>
              <w:tab/>
            </w:r>
            <w:r w:rsidR="003F2F93">
              <w:rPr>
                <w:noProof/>
                <w:webHidden/>
              </w:rPr>
              <w:fldChar w:fldCharType="begin"/>
            </w:r>
            <w:r w:rsidR="003F2F93">
              <w:rPr>
                <w:noProof/>
                <w:webHidden/>
              </w:rPr>
              <w:instrText xml:space="preserve"> PAGEREF _Toc210219905 \h </w:instrText>
            </w:r>
            <w:r w:rsidR="003F2F93">
              <w:rPr>
                <w:noProof/>
                <w:webHidden/>
              </w:rPr>
            </w:r>
            <w:r w:rsidR="003F2F93">
              <w:rPr>
                <w:noProof/>
                <w:webHidden/>
              </w:rPr>
              <w:fldChar w:fldCharType="separate"/>
            </w:r>
            <w:r w:rsidR="003F2F93">
              <w:rPr>
                <w:noProof/>
                <w:webHidden/>
              </w:rPr>
              <w:t>3</w:t>
            </w:r>
            <w:r w:rsidR="003F2F93">
              <w:rPr>
                <w:noProof/>
                <w:webHidden/>
              </w:rPr>
              <w:fldChar w:fldCharType="end"/>
            </w:r>
          </w:hyperlink>
        </w:p>
        <w:p w14:paraId="0D8D2085" w14:textId="5E045A21"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06" w:history="1">
            <w:r w:rsidR="003F2F93" w:rsidRPr="003E0F35">
              <w:rPr>
                <w:rStyle w:val="Hyperlink"/>
                <w:rFonts w:cs="Poppins"/>
                <w:noProof/>
                <w:bdr w:val="none" w:sz="0" w:space="0" w:color="auto" w:frame="1"/>
              </w:rPr>
              <w:t>1.1 Aanleiding</w:t>
            </w:r>
            <w:r w:rsidR="003F2F93">
              <w:rPr>
                <w:noProof/>
                <w:webHidden/>
              </w:rPr>
              <w:tab/>
            </w:r>
            <w:r w:rsidR="003F2F93">
              <w:rPr>
                <w:noProof/>
                <w:webHidden/>
              </w:rPr>
              <w:fldChar w:fldCharType="begin"/>
            </w:r>
            <w:r w:rsidR="003F2F93">
              <w:rPr>
                <w:noProof/>
                <w:webHidden/>
              </w:rPr>
              <w:instrText xml:space="preserve"> PAGEREF _Toc210219906 \h </w:instrText>
            </w:r>
            <w:r w:rsidR="003F2F93">
              <w:rPr>
                <w:noProof/>
                <w:webHidden/>
              </w:rPr>
            </w:r>
            <w:r w:rsidR="003F2F93">
              <w:rPr>
                <w:noProof/>
                <w:webHidden/>
              </w:rPr>
              <w:fldChar w:fldCharType="separate"/>
            </w:r>
            <w:r w:rsidR="003F2F93">
              <w:rPr>
                <w:noProof/>
                <w:webHidden/>
              </w:rPr>
              <w:t>3</w:t>
            </w:r>
            <w:r w:rsidR="003F2F93">
              <w:rPr>
                <w:noProof/>
                <w:webHidden/>
              </w:rPr>
              <w:fldChar w:fldCharType="end"/>
            </w:r>
          </w:hyperlink>
        </w:p>
        <w:p w14:paraId="7A255186" w14:textId="42B8FEA7"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07" w:history="1">
            <w:r w:rsidR="003F2F93" w:rsidRPr="003E0F35">
              <w:rPr>
                <w:rStyle w:val="Hyperlink"/>
                <w:noProof/>
              </w:rPr>
              <w:t xml:space="preserve">1.2 Waarom JPF in </w:t>
            </w:r>
            <w:r w:rsidR="003F2F93" w:rsidRPr="003E0F35">
              <w:rPr>
                <w:rStyle w:val="Hyperlink"/>
                <w:noProof/>
                <w:highlight w:val="yellow"/>
              </w:rPr>
              <w:t>{{GEMEENTE_NAAM}}</w:t>
            </w:r>
            <w:r w:rsidR="003F2F93" w:rsidRPr="003E0F35">
              <w:rPr>
                <w:rStyle w:val="Hyperlink"/>
                <w:noProof/>
              </w:rPr>
              <w:t>?</w:t>
            </w:r>
            <w:r w:rsidR="003F2F93">
              <w:rPr>
                <w:noProof/>
                <w:webHidden/>
              </w:rPr>
              <w:tab/>
            </w:r>
            <w:r w:rsidR="003F2F93">
              <w:rPr>
                <w:noProof/>
                <w:webHidden/>
              </w:rPr>
              <w:fldChar w:fldCharType="begin"/>
            </w:r>
            <w:r w:rsidR="003F2F93">
              <w:rPr>
                <w:noProof/>
                <w:webHidden/>
              </w:rPr>
              <w:instrText xml:space="preserve"> PAGEREF _Toc210219907 \h </w:instrText>
            </w:r>
            <w:r w:rsidR="003F2F93">
              <w:rPr>
                <w:noProof/>
                <w:webHidden/>
              </w:rPr>
            </w:r>
            <w:r w:rsidR="003F2F93">
              <w:rPr>
                <w:noProof/>
                <w:webHidden/>
              </w:rPr>
              <w:fldChar w:fldCharType="separate"/>
            </w:r>
            <w:r w:rsidR="003F2F93">
              <w:rPr>
                <w:noProof/>
                <w:webHidden/>
              </w:rPr>
              <w:t>4</w:t>
            </w:r>
            <w:r w:rsidR="003F2F93">
              <w:rPr>
                <w:noProof/>
                <w:webHidden/>
              </w:rPr>
              <w:fldChar w:fldCharType="end"/>
            </w:r>
          </w:hyperlink>
        </w:p>
        <w:p w14:paraId="04B57F43" w14:textId="10A5D25E"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08" w:history="1">
            <w:r w:rsidR="003F2F93" w:rsidRPr="003E0F35">
              <w:rPr>
                <w:rStyle w:val="Hyperlink"/>
                <w:rFonts w:cs="Poppins"/>
                <w:noProof/>
                <w:bdr w:val="none" w:sz="0" w:space="0" w:color="auto" w:frame="1"/>
              </w:rPr>
              <w:t>1.3 Doelstelling</w:t>
            </w:r>
            <w:r w:rsidR="003F2F93">
              <w:rPr>
                <w:noProof/>
                <w:webHidden/>
              </w:rPr>
              <w:tab/>
            </w:r>
            <w:r w:rsidR="003F2F93">
              <w:rPr>
                <w:noProof/>
                <w:webHidden/>
              </w:rPr>
              <w:fldChar w:fldCharType="begin"/>
            </w:r>
            <w:r w:rsidR="003F2F93">
              <w:rPr>
                <w:noProof/>
                <w:webHidden/>
              </w:rPr>
              <w:instrText xml:space="preserve"> PAGEREF _Toc210219908 \h </w:instrText>
            </w:r>
            <w:r w:rsidR="003F2F93">
              <w:rPr>
                <w:noProof/>
                <w:webHidden/>
              </w:rPr>
            </w:r>
            <w:r w:rsidR="003F2F93">
              <w:rPr>
                <w:noProof/>
                <w:webHidden/>
              </w:rPr>
              <w:fldChar w:fldCharType="separate"/>
            </w:r>
            <w:r w:rsidR="003F2F93">
              <w:rPr>
                <w:noProof/>
                <w:webHidden/>
              </w:rPr>
              <w:t>5</w:t>
            </w:r>
            <w:r w:rsidR="003F2F93">
              <w:rPr>
                <w:noProof/>
                <w:webHidden/>
              </w:rPr>
              <w:fldChar w:fldCharType="end"/>
            </w:r>
          </w:hyperlink>
        </w:p>
        <w:p w14:paraId="41DFF14D" w14:textId="195C3986"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09" w:history="1">
            <w:r w:rsidR="003F2F93" w:rsidRPr="003E0F35">
              <w:rPr>
                <w:rStyle w:val="Hyperlink"/>
                <w:rFonts w:cs="Poppins"/>
                <w:noProof/>
                <w:bdr w:val="none" w:sz="0" w:space="0" w:color="auto" w:frame="1"/>
              </w:rPr>
              <w:t>1.4 Resultaten en afbakening</w:t>
            </w:r>
            <w:r w:rsidR="003F2F93">
              <w:rPr>
                <w:noProof/>
                <w:webHidden/>
              </w:rPr>
              <w:tab/>
            </w:r>
            <w:r w:rsidR="003F2F93">
              <w:rPr>
                <w:noProof/>
                <w:webHidden/>
              </w:rPr>
              <w:fldChar w:fldCharType="begin"/>
            </w:r>
            <w:r w:rsidR="003F2F93">
              <w:rPr>
                <w:noProof/>
                <w:webHidden/>
              </w:rPr>
              <w:instrText xml:space="preserve"> PAGEREF _Toc210219909 \h </w:instrText>
            </w:r>
            <w:r w:rsidR="003F2F93">
              <w:rPr>
                <w:noProof/>
                <w:webHidden/>
              </w:rPr>
            </w:r>
            <w:r w:rsidR="003F2F93">
              <w:rPr>
                <w:noProof/>
                <w:webHidden/>
              </w:rPr>
              <w:fldChar w:fldCharType="separate"/>
            </w:r>
            <w:r w:rsidR="003F2F93">
              <w:rPr>
                <w:noProof/>
                <w:webHidden/>
              </w:rPr>
              <w:t>6</w:t>
            </w:r>
            <w:r w:rsidR="003F2F93">
              <w:rPr>
                <w:noProof/>
                <w:webHidden/>
              </w:rPr>
              <w:fldChar w:fldCharType="end"/>
            </w:r>
          </w:hyperlink>
        </w:p>
        <w:p w14:paraId="4738E725" w14:textId="5D76532E"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0" w:history="1">
            <w:r w:rsidR="003F2F93" w:rsidRPr="003E0F35">
              <w:rPr>
                <w:rStyle w:val="Hyperlink"/>
                <w:rFonts w:cs="Poppins"/>
                <w:noProof/>
                <w:bdr w:val="none" w:sz="0" w:space="0" w:color="auto" w:frame="1"/>
              </w:rPr>
              <w:t>1.5 Afhankelijkheden</w:t>
            </w:r>
            <w:r w:rsidR="003F2F93">
              <w:rPr>
                <w:noProof/>
                <w:webHidden/>
              </w:rPr>
              <w:tab/>
            </w:r>
            <w:r w:rsidR="003F2F93">
              <w:rPr>
                <w:noProof/>
                <w:webHidden/>
              </w:rPr>
              <w:fldChar w:fldCharType="begin"/>
            </w:r>
            <w:r w:rsidR="003F2F93">
              <w:rPr>
                <w:noProof/>
                <w:webHidden/>
              </w:rPr>
              <w:instrText xml:space="preserve"> PAGEREF _Toc210219910 \h </w:instrText>
            </w:r>
            <w:r w:rsidR="003F2F93">
              <w:rPr>
                <w:noProof/>
                <w:webHidden/>
              </w:rPr>
            </w:r>
            <w:r w:rsidR="003F2F93">
              <w:rPr>
                <w:noProof/>
                <w:webHidden/>
              </w:rPr>
              <w:fldChar w:fldCharType="separate"/>
            </w:r>
            <w:r w:rsidR="003F2F93">
              <w:rPr>
                <w:noProof/>
                <w:webHidden/>
              </w:rPr>
              <w:t>6</w:t>
            </w:r>
            <w:r w:rsidR="003F2F93">
              <w:rPr>
                <w:noProof/>
                <w:webHidden/>
              </w:rPr>
              <w:fldChar w:fldCharType="end"/>
            </w:r>
          </w:hyperlink>
        </w:p>
        <w:p w14:paraId="6D085DEA" w14:textId="0C062000" w:rsidR="003F2F93" w:rsidRDefault="00054323">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210219911" w:history="1">
            <w:r w:rsidR="003F2F93" w:rsidRPr="003E0F35">
              <w:rPr>
                <w:rStyle w:val="Hyperlink"/>
                <w:noProof/>
              </w:rPr>
              <w:t>2. Aanpak</w:t>
            </w:r>
            <w:r w:rsidR="003F2F93">
              <w:rPr>
                <w:noProof/>
                <w:webHidden/>
              </w:rPr>
              <w:tab/>
            </w:r>
            <w:r w:rsidR="003F2F93">
              <w:rPr>
                <w:noProof/>
                <w:webHidden/>
              </w:rPr>
              <w:fldChar w:fldCharType="begin"/>
            </w:r>
            <w:r w:rsidR="003F2F93">
              <w:rPr>
                <w:noProof/>
                <w:webHidden/>
              </w:rPr>
              <w:instrText xml:space="preserve"> PAGEREF _Toc210219911 \h </w:instrText>
            </w:r>
            <w:r w:rsidR="003F2F93">
              <w:rPr>
                <w:noProof/>
                <w:webHidden/>
              </w:rPr>
            </w:r>
            <w:r w:rsidR="003F2F93">
              <w:rPr>
                <w:noProof/>
                <w:webHidden/>
              </w:rPr>
              <w:fldChar w:fldCharType="separate"/>
            </w:r>
            <w:r w:rsidR="003F2F93">
              <w:rPr>
                <w:noProof/>
                <w:webHidden/>
              </w:rPr>
              <w:t>7</w:t>
            </w:r>
            <w:r w:rsidR="003F2F93">
              <w:rPr>
                <w:noProof/>
                <w:webHidden/>
              </w:rPr>
              <w:fldChar w:fldCharType="end"/>
            </w:r>
          </w:hyperlink>
        </w:p>
        <w:p w14:paraId="7507D44A" w14:textId="2A1605F7"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2" w:history="1">
            <w:r w:rsidR="003F2F93" w:rsidRPr="003E0F35">
              <w:rPr>
                <w:rStyle w:val="Hyperlink"/>
                <w:noProof/>
                <w:bdr w:val="none" w:sz="0" w:space="0" w:color="auto" w:frame="1"/>
              </w:rPr>
              <w:t>2.1 Deelproducten en tussentijdse resultaten</w:t>
            </w:r>
            <w:r w:rsidR="003F2F93">
              <w:rPr>
                <w:noProof/>
                <w:webHidden/>
              </w:rPr>
              <w:tab/>
            </w:r>
            <w:r w:rsidR="003F2F93">
              <w:rPr>
                <w:noProof/>
                <w:webHidden/>
              </w:rPr>
              <w:fldChar w:fldCharType="begin"/>
            </w:r>
            <w:r w:rsidR="003F2F93">
              <w:rPr>
                <w:noProof/>
                <w:webHidden/>
              </w:rPr>
              <w:instrText xml:space="preserve"> PAGEREF _Toc210219912 \h </w:instrText>
            </w:r>
            <w:r w:rsidR="003F2F93">
              <w:rPr>
                <w:noProof/>
                <w:webHidden/>
              </w:rPr>
            </w:r>
            <w:r w:rsidR="003F2F93">
              <w:rPr>
                <w:noProof/>
                <w:webHidden/>
              </w:rPr>
              <w:fldChar w:fldCharType="separate"/>
            </w:r>
            <w:r w:rsidR="003F2F93">
              <w:rPr>
                <w:noProof/>
                <w:webHidden/>
              </w:rPr>
              <w:t>7</w:t>
            </w:r>
            <w:r w:rsidR="003F2F93">
              <w:rPr>
                <w:noProof/>
                <w:webHidden/>
              </w:rPr>
              <w:fldChar w:fldCharType="end"/>
            </w:r>
          </w:hyperlink>
        </w:p>
        <w:p w14:paraId="48680581" w14:textId="685FA75C"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3" w:history="1">
            <w:r w:rsidR="003F2F93" w:rsidRPr="003E0F35">
              <w:rPr>
                <w:rStyle w:val="Hyperlink"/>
                <w:noProof/>
                <w:bdr w:val="none" w:sz="0" w:space="0" w:color="auto" w:frame="1"/>
              </w:rPr>
              <w:t>2.2 Stakeholders en krachtenveld</w:t>
            </w:r>
            <w:r w:rsidR="003F2F93">
              <w:rPr>
                <w:noProof/>
                <w:webHidden/>
              </w:rPr>
              <w:tab/>
            </w:r>
            <w:r w:rsidR="003F2F93">
              <w:rPr>
                <w:noProof/>
                <w:webHidden/>
              </w:rPr>
              <w:fldChar w:fldCharType="begin"/>
            </w:r>
            <w:r w:rsidR="003F2F93">
              <w:rPr>
                <w:noProof/>
                <w:webHidden/>
              </w:rPr>
              <w:instrText xml:space="preserve"> PAGEREF _Toc210219913 \h </w:instrText>
            </w:r>
            <w:r w:rsidR="003F2F93">
              <w:rPr>
                <w:noProof/>
                <w:webHidden/>
              </w:rPr>
            </w:r>
            <w:r w:rsidR="003F2F93">
              <w:rPr>
                <w:noProof/>
                <w:webHidden/>
              </w:rPr>
              <w:fldChar w:fldCharType="separate"/>
            </w:r>
            <w:r w:rsidR="003F2F93">
              <w:rPr>
                <w:noProof/>
                <w:webHidden/>
              </w:rPr>
              <w:t>8</w:t>
            </w:r>
            <w:r w:rsidR="003F2F93">
              <w:rPr>
                <w:noProof/>
                <w:webHidden/>
              </w:rPr>
              <w:fldChar w:fldCharType="end"/>
            </w:r>
          </w:hyperlink>
        </w:p>
        <w:p w14:paraId="59A811FC" w14:textId="14ED7466"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4" w:history="1">
            <w:r w:rsidR="003F2F93" w:rsidRPr="003E0F35">
              <w:rPr>
                <w:rStyle w:val="Hyperlink"/>
                <w:noProof/>
                <w:bdr w:val="none" w:sz="0" w:space="0" w:color="auto" w:frame="1"/>
              </w:rPr>
              <w:t>2.3 Financiën (verkennend)</w:t>
            </w:r>
            <w:r w:rsidR="003F2F93">
              <w:rPr>
                <w:noProof/>
                <w:webHidden/>
              </w:rPr>
              <w:tab/>
            </w:r>
            <w:r w:rsidR="003F2F93">
              <w:rPr>
                <w:noProof/>
                <w:webHidden/>
              </w:rPr>
              <w:fldChar w:fldCharType="begin"/>
            </w:r>
            <w:r w:rsidR="003F2F93">
              <w:rPr>
                <w:noProof/>
                <w:webHidden/>
              </w:rPr>
              <w:instrText xml:space="preserve"> PAGEREF _Toc210219914 \h </w:instrText>
            </w:r>
            <w:r w:rsidR="003F2F93">
              <w:rPr>
                <w:noProof/>
                <w:webHidden/>
              </w:rPr>
            </w:r>
            <w:r w:rsidR="003F2F93">
              <w:rPr>
                <w:noProof/>
                <w:webHidden/>
              </w:rPr>
              <w:fldChar w:fldCharType="separate"/>
            </w:r>
            <w:r w:rsidR="003F2F93">
              <w:rPr>
                <w:noProof/>
                <w:webHidden/>
              </w:rPr>
              <w:t>9</w:t>
            </w:r>
            <w:r w:rsidR="003F2F93">
              <w:rPr>
                <w:noProof/>
                <w:webHidden/>
              </w:rPr>
              <w:fldChar w:fldCharType="end"/>
            </w:r>
          </w:hyperlink>
        </w:p>
        <w:p w14:paraId="1FC6CE82" w14:textId="6703D957"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5" w:history="1">
            <w:r w:rsidR="003F2F93" w:rsidRPr="003E0F35">
              <w:rPr>
                <w:rStyle w:val="Hyperlink"/>
                <w:noProof/>
                <w:bdr w:val="none" w:sz="0" w:space="0" w:color="auto" w:frame="1"/>
              </w:rPr>
              <w:t>2.4 Governance en besluitvorming</w:t>
            </w:r>
            <w:r w:rsidR="003F2F93">
              <w:rPr>
                <w:noProof/>
                <w:webHidden/>
              </w:rPr>
              <w:tab/>
            </w:r>
            <w:r w:rsidR="003F2F93">
              <w:rPr>
                <w:noProof/>
                <w:webHidden/>
              </w:rPr>
              <w:fldChar w:fldCharType="begin"/>
            </w:r>
            <w:r w:rsidR="003F2F93">
              <w:rPr>
                <w:noProof/>
                <w:webHidden/>
              </w:rPr>
              <w:instrText xml:space="preserve"> PAGEREF _Toc210219915 \h </w:instrText>
            </w:r>
            <w:r w:rsidR="003F2F93">
              <w:rPr>
                <w:noProof/>
                <w:webHidden/>
              </w:rPr>
            </w:r>
            <w:r w:rsidR="003F2F93">
              <w:rPr>
                <w:noProof/>
                <w:webHidden/>
              </w:rPr>
              <w:fldChar w:fldCharType="separate"/>
            </w:r>
            <w:r w:rsidR="003F2F93">
              <w:rPr>
                <w:noProof/>
                <w:webHidden/>
              </w:rPr>
              <w:t>10</w:t>
            </w:r>
            <w:r w:rsidR="003F2F93">
              <w:rPr>
                <w:noProof/>
                <w:webHidden/>
              </w:rPr>
              <w:fldChar w:fldCharType="end"/>
            </w:r>
          </w:hyperlink>
        </w:p>
        <w:p w14:paraId="28ED2287" w14:textId="6EF8567A"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6" w:history="1">
            <w:r w:rsidR="003F2F93" w:rsidRPr="003E0F35">
              <w:rPr>
                <w:rStyle w:val="Hyperlink"/>
                <w:noProof/>
                <w:bdr w:val="none" w:sz="0" w:space="0" w:color="auto" w:frame="1"/>
              </w:rPr>
              <w:t>2.5 Monitoring en sturing (licht)</w:t>
            </w:r>
            <w:r w:rsidR="003F2F93">
              <w:rPr>
                <w:noProof/>
                <w:webHidden/>
              </w:rPr>
              <w:tab/>
            </w:r>
            <w:r w:rsidR="003F2F93">
              <w:rPr>
                <w:noProof/>
                <w:webHidden/>
              </w:rPr>
              <w:fldChar w:fldCharType="begin"/>
            </w:r>
            <w:r w:rsidR="003F2F93">
              <w:rPr>
                <w:noProof/>
                <w:webHidden/>
              </w:rPr>
              <w:instrText xml:space="preserve"> PAGEREF _Toc210219916 \h </w:instrText>
            </w:r>
            <w:r w:rsidR="003F2F93">
              <w:rPr>
                <w:noProof/>
                <w:webHidden/>
              </w:rPr>
            </w:r>
            <w:r w:rsidR="003F2F93">
              <w:rPr>
                <w:noProof/>
                <w:webHidden/>
              </w:rPr>
              <w:fldChar w:fldCharType="separate"/>
            </w:r>
            <w:r w:rsidR="003F2F93">
              <w:rPr>
                <w:noProof/>
                <w:webHidden/>
              </w:rPr>
              <w:t>10</w:t>
            </w:r>
            <w:r w:rsidR="003F2F93">
              <w:rPr>
                <w:noProof/>
                <w:webHidden/>
              </w:rPr>
              <w:fldChar w:fldCharType="end"/>
            </w:r>
          </w:hyperlink>
        </w:p>
        <w:p w14:paraId="2C524B98" w14:textId="38634592"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7" w:history="1">
            <w:r w:rsidR="003F2F93" w:rsidRPr="003E0F35">
              <w:rPr>
                <w:rStyle w:val="Hyperlink"/>
                <w:noProof/>
              </w:rPr>
              <w:t>2.6 Communicatie (intern)</w:t>
            </w:r>
            <w:r w:rsidR="003F2F93">
              <w:rPr>
                <w:noProof/>
                <w:webHidden/>
              </w:rPr>
              <w:tab/>
            </w:r>
            <w:r w:rsidR="003F2F93">
              <w:rPr>
                <w:noProof/>
                <w:webHidden/>
              </w:rPr>
              <w:fldChar w:fldCharType="begin"/>
            </w:r>
            <w:r w:rsidR="003F2F93">
              <w:rPr>
                <w:noProof/>
                <w:webHidden/>
              </w:rPr>
              <w:instrText xml:space="preserve"> PAGEREF _Toc210219917 \h </w:instrText>
            </w:r>
            <w:r w:rsidR="003F2F93">
              <w:rPr>
                <w:noProof/>
                <w:webHidden/>
              </w:rPr>
            </w:r>
            <w:r w:rsidR="003F2F93">
              <w:rPr>
                <w:noProof/>
                <w:webHidden/>
              </w:rPr>
              <w:fldChar w:fldCharType="separate"/>
            </w:r>
            <w:r w:rsidR="003F2F93">
              <w:rPr>
                <w:noProof/>
                <w:webHidden/>
              </w:rPr>
              <w:t>10</w:t>
            </w:r>
            <w:r w:rsidR="003F2F93">
              <w:rPr>
                <w:noProof/>
                <w:webHidden/>
              </w:rPr>
              <w:fldChar w:fldCharType="end"/>
            </w:r>
          </w:hyperlink>
        </w:p>
        <w:p w14:paraId="6C2AC2AF" w14:textId="293BE90F" w:rsidR="003F2F93" w:rsidRDefault="00054323">
          <w:pPr>
            <w:pStyle w:val="Inhopg2"/>
            <w:tabs>
              <w:tab w:val="right" w:leader="dot" w:pos="9062"/>
            </w:tabs>
            <w:rPr>
              <w:rFonts w:eastAsiaTheme="minorEastAsia" w:cstheme="minorBidi"/>
              <w:i w:val="0"/>
              <w:iCs w:val="0"/>
              <w:noProof/>
              <w:kern w:val="2"/>
              <w:sz w:val="24"/>
              <w:szCs w:val="24"/>
              <w:lang w:eastAsia="nl-NL"/>
              <w14:ligatures w14:val="standardContextual"/>
            </w:rPr>
          </w:pPr>
          <w:hyperlink w:anchor="_Toc210219918" w:history="1">
            <w:r w:rsidR="003F2F93" w:rsidRPr="003E0F35">
              <w:rPr>
                <w:rStyle w:val="Hyperlink"/>
                <w:noProof/>
                <w:bdr w:val="none" w:sz="0" w:space="0" w:color="auto" w:frame="1"/>
              </w:rPr>
              <w:t>2.7 Risico’s en afhankelijkheden</w:t>
            </w:r>
            <w:r w:rsidR="003F2F93">
              <w:rPr>
                <w:noProof/>
                <w:webHidden/>
              </w:rPr>
              <w:tab/>
            </w:r>
            <w:r w:rsidR="003F2F93">
              <w:rPr>
                <w:noProof/>
                <w:webHidden/>
              </w:rPr>
              <w:fldChar w:fldCharType="begin"/>
            </w:r>
            <w:r w:rsidR="003F2F93">
              <w:rPr>
                <w:noProof/>
                <w:webHidden/>
              </w:rPr>
              <w:instrText xml:space="preserve"> PAGEREF _Toc210219918 \h </w:instrText>
            </w:r>
            <w:r w:rsidR="003F2F93">
              <w:rPr>
                <w:noProof/>
                <w:webHidden/>
              </w:rPr>
            </w:r>
            <w:r w:rsidR="003F2F93">
              <w:rPr>
                <w:noProof/>
                <w:webHidden/>
              </w:rPr>
              <w:fldChar w:fldCharType="separate"/>
            </w:r>
            <w:r w:rsidR="003F2F93">
              <w:rPr>
                <w:noProof/>
                <w:webHidden/>
              </w:rPr>
              <w:t>11</w:t>
            </w:r>
            <w:r w:rsidR="003F2F93">
              <w:rPr>
                <w:noProof/>
                <w:webHidden/>
              </w:rPr>
              <w:fldChar w:fldCharType="end"/>
            </w:r>
          </w:hyperlink>
        </w:p>
        <w:p w14:paraId="3F7BA3D1" w14:textId="1C9E6DFC" w:rsidR="003F2F93" w:rsidRDefault="00054323">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210219919" w:history="1">
            <w:r w:rsidR="003F2F93" w:rsidRPr="003E0F35">
              <w:rPr>
                <w:rStyle w:val="Hyperlink"/>
                <w:noProof/>
              </w:rPr>
              <w:t>3. Fasering en planning</w:t>
            </w:r>
            <w:r w:rsidR="003F2F93">
              <w:rPr>
                <w:noProof/>
                <w:webHidden/>
              </w:rPr>
              <w:tab/>
            </w:r>
            <w:r w:rsidR="003F2F93">
              <w:rPr>
                <w:noProof/>
                <w:webHidden/>
              </w:rPr>
              <w:fldChar w:fldCharType="begin"/>
            </w:r>
            <w:r w:rsidR="003F2F93">
              <w:rPr>
                <w:noProof/>
                <w:webHidden/>
              </w:rPr>
              <w:instrText xml:space="preserve"> PAGEREF _Toc210219919 \h </w:instrText>
            </w:r>
            <w:r w:rsidR="003F2F93">
              <w:rPr>
                <w:noProof/>
                <w:webHidden/>
              </w:rPr>
            </w:r>
            <w:r w:rsidR="003F2F93">
              <w:rPr>
                <w:noProof/>
                <w:webHidden/>
              </w:rPr>
              <w:fldChar w:fldCharType="separate"/>
            </w:r>
            <w:r w:rsidR="003F2F93">
              <w:rPr>
                <w:noProof/>
                <w:webHidden/>
              </w:rPr>
              <w:t>11</w:t>
            </w:r>
            <w:r w:rsidR="003F2F93">
              <w:rPr>
                <w:noProof/>
                <w:webHidden/>
              </w:rPr>
              <w:fldChar w:fldCharType="end"/>
            </w:r>
          </w:hyperlink>
        </w:p>
        <w:p w14:paraId="054866AA" w14:textId="3C7381A5" w:rsidR="003F2F93" w:rsidRDefault="00054323">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210219920" w:history="1">
            <w:r w:rsidR="003F2F93" w:rsidRPr="003E0F35">
              <w:rPr>
                <w:rStyle w:val="Hyperlink"/>
                <w:noProof/>
                <w:bdr w:val="none" w:sz="0" w:space="0" w:color="auto" w:frame="1"/>
              </w:rPr>
              <w:t>Afsluiting</w:t>
            </w:r>
            <w:r w:rsidR="003F2F93">
              <w:rPr>
                <w:noProof/>
                <w:webHidden/>
              </w:rPr>
              <w:tab/>
            </w:r>
            <w:r w:rsidR="003F2F93">
              <w:rPr>
                <w:noProof/>
                <w:webHidden/>
              </w:rPr>
              <w:fldChar w:fldCharType="begin"/>
            </w:r>
            <w:r w:rsidR="003F2F93">
              <w:rPr>
                <w:noProof/>
                <w:webHidden/>
              </w:rPr>
              <w:instrText xml:space="preserve"> PAGEREF _Toc210219920 \h </w:instrText>
            </w:r>
            <w:r w:rsidR="003F2F93">
              <w:rPr>
                <w:noProof/>
                <w:webHidden/>
              </w:rPr>
            </w:r>
            <w:r w:rsidR="003F2F93">
              <w:rPr>
                <w:noProof/>
                <w:webHidden/>
              </w:rPr>
              <w:fldChar w:fldCharType="separate"/>
            </w:r>
            <w:r w:rsidR="003F2F93">
              <w:rPr>
                <w:noProof/>
                <w:webHidden/>
              </w:rPr>
              <w:t>13</w:t>
            </w:r>
            <w:r w:rsidR="003F2F93">
              <w:rPr>
                <w:noProof/>
                <w:webHidden/>
              </w:rPr>
              <w:fldChar w:fldCharType="end"/>
            </w:r>
          </w:hyperlink>
        </w:p>
        <w:p w14:paraId="138C5844" w14:textId="45974426" w:rsidR="003723A1" w:rsidRPr="00BF5B47" w:rsidRDefault="003723A1">
          <w:r w:rsidRPr="00BF5B47">
            <w:rPr>
              <w:b/>
              <w:bCs/>
              <w:noProof/>
            </w:rPr>
            <w:fldChar w:fldCharType="end"/>
          </w:r>
        </w:p>
      </w:sdtContent>
    </w:sdt>
    <w:p w14:paraId="31F4ACC6" w14:textId="26202F82" w:rsidR="00130C8A" w:rsidRPr="00BF5B47" w:rsidRDefault="00130C8A">
      <w:pPr>
        <w:rPr>
          <w:rFonts w:ascii="Poppins" w:eastAsiaTheme="majorEastAsia" w:hAnsi="Poppins" w:cs="Poppins"/>
          <w:b/>
          <w:sz w:val="20"/>
          <w:szCs w:val="20"/>
          <w:bdr w:val="none" w:sz="0" w:space="0" w:color="auto" w:frame="1"/>
        </w:rPr>
      </w:pPr>
      <w:r w:rsidRPr="00BF5B47">
        <w:rPr>
          <w:rFonts w:ascii="Poppins" w:hAnsi="Poppins" w:cs="Poppins"/>
          <w:sz w:val="20"/>
          <w:szCs w:val="20"/>
          <w:bdr w:val="none" w:sz="0" w:space="0" w:color="auto" w:frame="1"/>
        </w:rPr>
        <w:br w:type="page"/>
      </w:r>
    </w:p>
    <w:p w14:paraId="4027DEB1" w14:textId="0B948E55" w:rsidR="00E21BCE" w:rsidRPr="00BF5B47" w:rsidRDefault="00E21BCE" w:rsidP="003723A1">
      <w:pPr>
        <w:pStyle w:val="Kop1"/>
        <w:rPr>
          <w:color w:val="auto"/>
        </w:rPr>
      </w:pPr>
      <w:bookmarkStart w:id="0" w:name="_Toc210219904"/>
      <w:r w:rsidRPr="00BF5B47">
        <w:rPr>
          <w:color w:val="auto"/>
        </w:rPr>
        <w:lastRenderedPageBreak/>
        <w:t>Inleiding</w:t>
      </w:r>
      <w:bookmarkEnd w:id="0"/>
    </w:p>
    <w:p w14:paraId="2DDBB6C6" w14:textId="77777777" w:rsidR="00F3656F" w:rsidRPr="00F3656F" w:rsidRDefault="00F3656F" w:rsidP="00F3656F">
      <w:pPr>
        <w:rPr>
          <w:rFonts w:ascii="Poppins" w:hAnsi="Poppins" w:cs="Poppins"/>
          <w:sz w:val="20"/>
          <w:szCs w:val="20"/>
        </w:rPr>
      </w:pPr>
      <w:r w:rsidRPr="00F3656F">
        <w:rPr>
          <w:rFonts w:ascii="Poppins" w:hAnsi="Poppins" w:cs="Poppins"/>
          <w:sz w:val="20"/>
          <w:szCs w:val="20"/>
        </w:rPr>
        <w:t xml:space="preserve">Dit document beschrijft het plan van aanpak voor de </w:t>
      </w:r>
      <w:proofErr w:type="spellStart"/>
      <w:r w:rsidRPr="00F3656F">
        <w:rPr>
          <w:rFonts w:ascii="Poppins" w:hAnsi="Poppins" w:cs="Poppins"/>
          <w:sz w:val="20"/>
          <w:szCs w:val="20"/>
        </w:rPr>
        <w:t>kwartiermakersfase</w:t>
      </w:r>
      <w:proofErr w:type="spellEnd"/>
      <w:r w:rsidRPr="00F3656F">
        <w:rPr>
          <w:rFonts w:ascii="Poppins" w:hAnsi="Poppins" w:cs="Poppins"/>
          <w:sz w:val="20"/>
          <w:szCs w:val="20"/>
        </w:rPr>
        <w:t xml:space="preserve"> van het Jongeren Perspectief Fonds (JPF) in </w:t>
      </w:r>
      <w:r w:rsidRPr="00DC6FDF">
        <w:rPr>
          <w:rFonts w:ascii="Poppins" w:hAnsi="Poppins" w:cs="Poppins"/>
          <w:b/>
          <w:bCs/>
          <w:sz w:val="20"/>
          <w:szCs w:val="20"/>
          <w:highlight w:val="yellow"/>
        </w:rPr>
        <w:t>{{GEMEENTE_NAAM}}</w:t>
      </w:r>
      <w:r w:rsidRPr="00F3656F">
        <w:rPr>
          <w:rFonts w:ascii="Poppins" w:hAnsi="Poppins" w:cs="Poppins"/>
          <w:sz w:val="20"/>
          <w:szCs w:val="20"/>
        </w:rPr>
        <w:t>. De gemeente onderzoekt in deze fase of de JPF-aanpak meerwaarde kan hebben voor jongeren met schulden in de leeftijd van 18 tot en met 27 jaar.</w:t>
      </w:r>
    </w:p>
    <w:p w14:paraId="1916E662" w14:textId="77777777" w:rsidR="00F3656F" w:rsidRDefault="00F3656F" w:rsidP="00F3656F">
      <w:pPr>
        <w:rPr>
          <w:rFonts w:ascii="Poppins" w:hAnsi="Poppins" w:cs="Poppins"/>
          <w:sz w:val="20"/>
          <w:szCs w:val="20"/>
        </w:rPr>
      </w:pPr>
    </w:p>
    <w:p w14:paraId="60FF8499" w14:textId="52E43D77" w:rsidR="00F3656F" w:rsidRPr="00F3656F" w:rsidRDefault="00F3656F" w:rsidP="00F3656F">
      <w:pPr>
        <w:rPr>
          <w:rFonts w:ascii="Poppins" w:hAnsi="Poppins" w:cs="Poppins"/>
          <w:sz w:val="20"/>
          <w:szCs w:val="20"/>
        </w:rPr>
      </w:pPr>
      <w:r w:rsidRPr="00F3656F">
        <w:rPr>
          <w:rFonts w:ascii="Poppins" w:hAnsi="Poppins" w:cs="Poppins"/>
          <w:sz w:val="20"/>
          <w:szCs w:val="20"/>
        </w:rPr>
        <w:t xml:space="preserve">De </w:t>
      </w:r>
      <w:proofErr w:type="spellStart"/>
      <w:r w:rsidRPr="00F3656F">
        <w:rPr>
          <w:rFonts w:ascii="Poppins" w:hAnsi="Poppins" w:cs="Poppins"/>
          <w:sz w:val="20"/>
          <w:szCs w:val="20"/>
        </w:rPr>
        <w:t>kwartiermakersfase</w:t>
      </w:r>
      <w:proofErr w:type="spellEnd"/>
      <w:r w:rsidRPr="00F3656F">
        <w:rPr>
          <w:rFonts w:ascii="Poppins" w:hAnsi="Poppins" w:cs="Poppins"/>
          <w:sz w:val="20"/>
          <w:szCs w:val="20"/>
        </w:rPr>
        <w:t xml:space="preserve"> richt zich nadrukkelijk op analyse, verkenning en advisering. Er worden in deze periode nog geen trajecten met jongeren uitgevoerd. Het doel is om in </w:t>
      </w:r>
      <w:proofErr w:type="gramStart"/>
      <w:r w:rsidRPr="00F3656F">
        <w:rPr>
          <w:rFonts w:ascii="Poppins" w:hAnsi="Poppins" w:cs="Poppins"/>
          <w:sz w:val="20"/>
          <w:szCs w:val="20"/>
        </w:rPr>
        <w:t>circa</w:t>
      </w:r>
      <w:proofErr w:type="gramEnd"/>
      <w:r w:rsidRPr="00F3656F">
        <w:rPr>
          <w:rFonts w:ascii="Poppins" w:hAnsi="Poppins" w:cs="Poppins"/>
          <w:sz w:val="20"/>
          <w:szCs w:val="20"/>
        </w:rPr>
        <w:t xml:space="preserve"> zes maanden tijd een onderbouwde rapportage op te leveren die het college in staat stelt een besluit te nemen over een eventuele vervolgfase met JPF.</w:t>
      </w:r>
    </w:p>
    <w:p w14:paraId="3C407E20" w14:textId="77777777" w:rsidR="00F3656F" w:rsidRDefault="00F3656F" w:rsidP="00F3656F">
      <w:pPr>
        <w:rPr>
          <w:rFonts w:ascii="Poppins" w:hAnsi="Poppins" w:cs="Poppins"/>
          <w:sz w:val="20"/>
          <w:szCs w:val="20"/>
        </w:rPr>
      </w:pPr>
    </w:p>
    <w:p w14:paraId="458EC40A" w14:textId="1E910383" w:rsidR="00F3656F" w:rsidRPr="00F3656F" w:rsidRDefault="00F3656F" w:rsidP="00F3656F">
      <w:pPr>
        <w:rPr>
          <w:rFonts w:ascii="Poppins" w:hAnsi="Poppins" w:cs="Poppins"/>
          <w:sz w:val="20"/>
          <w:szCs w:val="20"/>
        </w:rPr>
      </w:pPr>
      <w:r w:rsidRPr="00F3656F">
        <w:rPr>
          <w:rFonts w:ascii="Poppins" w:hAnsi="Poppins" w:cs="Poppins"/>
          <w:sz w:val="20"/>
          <w:szCs w:val="20"/>
        </w:rPr>
        <w:t>In deze rapportage wordt onder meer aandacht besteed aan:</w:t>
      </w:r>
    </w:p>
    <w:p w14:paraId="11038109" w14:textId="77777777" w:rsidR="00F3656F" w:rsidRPr="00F3656F" w:rsidRDefault="00F3656F" w:rsidP="00EB6692">
      <w:pPr>
        <w:numPr>
          <w:ilvl w:val="0"/>
          <w:numId w:val="9"/>
        </w:numPr>
        <w:rPr>
          <w:rFonts w:ascii="Poppins" w:hAnsi="Poppins" w:cs="Poppins"/>
          <w:sz w:val="20"/>
          <w:szCs w:val="20"/>
        </w:rPr>
      </w:pPr>
      <w:proofErr w:type="gramStart"/>
      <w:r w:rsidRPr="00F3656F">
        <w:rPr>
          <w:rFonts w:ascii="Poppins" w:hAnsi="Poppins" w:cs="Poppins"/>
          <w:sz w:val="20"/>
          <w:szCs w:val="20"/>
        </w:rPr>
        <w:t>de</w:t>
      </w:r>
      <w:proofErr w:type="gramEnd"/>
      <w:r w:rsidRPr="00F3656F">
        <w:rPr>
          <w:rFonts w:ascii="Poppins" w:hAnsi="Poppins" w:cs="Poppins"/>
          <w:sz w:val="20"/>
          <w:szCs w:val="20"/>
        </w:rPr>
        <w:t xml:space="preserve"> omvang en kenmerken van de doelgroep jongeren met schulden,</w:t>
      </w:r>
    </w:p>
    <w:p w14:paraId="4E7A0219" w14:textId="77777777" w:rsidR="00F3656F" w:rsidRPr="00F3656F" w:rsidRDefault="00F3656F" w:rsidP="00EB6692">
      <w:pPr>
        <w:numPr>
          <w:ilvl w:val="0"/>
          <w:numId w:val="9"/>
        </w:numPr>
        <w:rPr>
          <w:rFonts w:ascii="Poppins" w:hAnsi="Poppins" w:cs="Poppins"/>
          <w:sz w:val="20"/>
          <w:szCs w:val="20"/>
        </w:rPr>
      </w:pPr>
      <w:proofErr w:type="gramStart"/>
      <w:r w:rsidRPr="00F3656F">
        <w:rPr>
          <w:rFonts w:ascii="Poppins" w:hAnsi="Poppins" w:cs="Poppins"/>
          <w:sz w:val="20"/>
          <w:szCs w:val="20"/>
        </w:rPr>
        <w:t>de</w:t>
      </w:r>
      <w:proofErr w:type="gramEnd"/>
      <w:r w:rsidRPr="00F3656F">
        <w:rPr>
          <w:rFonts w:ascii="Poppins" w:hAnsi="Poppins" w:cs="Poppins"/>
          <w:sz w:val="20"/>
          <w:szCs w:val="20"/>
        </w:rPr>
        <w:t xml:space="preserve"> aansluiting van JPF op bestaande trajecten en voorzieningen,</w:t>
      </w:r>
    </w:p>
    <w:p w14:paraId="39AF4C07" w14:textId="77777777" w:rsidR="00F3656F" w:rsidRPr="00F3656F" w:rsidRDefault="00F3656F" w:rsidP="00EB6692">
      <w:pPr>
        <w:numPr>
          <w:ilvl w:val="0"/>
          <w:numId w:val="9"/>
        </w:numPr>
        <w:rPr>
          <w:rFonts w:ascii="Poppins" w:hAnsi="Poppins" w:cs="Poppins"/>
          <w:sz w:val="20"/>
          <w:szCs w:val="20"/>
        </w:rPr>
      </w:pPr>
      <w:proofErr w:type="gramStart"/>
      <w:r w:rsidRPr="00F3656F">
        <w:rPr>
          <w:rFonts w:ascii="Poppins" w:hAnsi="Poppins" w:cs="Poppins"/>
          <w:sz w:val="20"/>
          <w:szCs w:val="20"/>
        </w:rPr>
        <w:t>een</w:t>
      </w:r>
      <w:proofErr w:type="gramEnd"/>
      <w:r w:rsidRPr="00F3656F">
        <w:rPr>
          <w:rFonts w:ascii="Poppins" w:hAnsi="Poppins" w:cs="Poppins"/>
          <w:sz w:val="20"/>
          <w:szCs w:val="20"/>
        </w:rPr>
        <w:t xml:space="preserve"> maatschappelijke en financiële businesscase,</w:t>
      </w:r>
    </w:p>
    <w:p w14:paraId="1504854F" w14:textId="77777777" w:rsidR="00F3656F" w:rsidRPr="00F3656F" w:rsidRDefault="00F3656F" w:rsidP="00EB6692">
      <w:pPr>
        <w:numPr>
          <w:ilvl w:val="0"/>
          <w:numId w:val="9"/>
        </w:numPr>
        <w:rPr>
          <w:rFonts w:ascii="Poppins" w:hAnsi="Poppins" w:cs="Poppins"/>
          <w:sz w:val="20"/>
          <w:szCs w:val="20"/>
        </w:rPr>
      </w:pPr>
      <w:proofErr w:type="gramStart"/>
      <w:r w:rsidRPr="00F3656F">
        <w:rPr>
          <w:rFonts w:ascii="Poppins" w:hAnsi="Poppins" w:cs="Poppins"/>
          <w:sz w:val="20"/>
          <w:szCs w:val="20"/>
        </w:rPr>
        <w:t>de</w:t>
      </w:r>
      <w:proofErr w:type="gramEnd"/>
      <w:r w:rsidRPr="00F3656F">
        <w:rPr>
          <w:rFonts w:ascii="Poppins" w:hAnsi="Poppins" w:cs="Poppins"/>
          <w:sz w:val="20"/>
          <w:szCs w:val="20"/>
        </w:rPr>
        <w:t xml:space="preserve"> betrokkenheid van stakeholders en het lokale krachtenveld,</w:t>
      </w:r>
    </w:p>
    <w:p w14:paraId="697AD63A" w14:textId="77777777" w:rsidR="00F3656F" w:rsidRPr="00F3656F" w:rsidRDefault="00F3656F" w:rsidP="00EB6692">
      <w:pPr>
        <w:numPr>
          <w:ilvl w:val="0"/>
          <w:numId w:val="9"/>
        </w:numPr>
        <w:rPr>
          <w:rFonts w:ascii="Poppins" w:hAnsi="Poppins" w:cs="Poppins"/>
          <w:sz w:val="20"/>
          <w:szCs w:val="20"/>
        </w:rPr>
      </w:pPr>
      <w:proofErr w:type="gramStart"/>
      <w:r w:rsidRPr="00F3656F">
        <w:rPr>
          <w:rFonts w:ascii="Poppins" w:hAnsi="Poppins" w:cs="Poppins"/>
          <w:sz w:val="20"/>
          <w:szCs w:val="20"/>
        </w:rPr>
        <w:t>risico’s</w:t>
      </w:r>
      <w:proofErr w:type="gramEnd"/>
      <w:r w:rsidRPr="00F3656F">
        <w:rPr>
          <w:rFonts w:ascii="Poppins" w:hAnsi="Poppins" w:cs="Poppins"/>
          <w:sz w:val="20"/>
          <w:szCs w:val="20"/>
        </w:rPr>
        <w:t xml:space="preserve"> en randvoorwaarden voor besluitvorming.</w:t>
      </w:r>
    </w:p>
    <w:p w14:paraId="16DE343C" w14:textId="77777777" w:rsidR="00680540" w:rsidRDefault="00680540" w:rsidP="00F3656F">
      <w:pPr>
        <w:rPr>
          <w:rFonts w:ascii="Poppins" w:hAnsi="Poppins" w:cs="Poppins"/>
          <w:sz w:val="20"/>
          <w:szCs w:val="20"/>
        </w:rPr>
      </w:pPr>
    </w:p>
    <w:p w14:paraId="7A5BBA18" w14:textId="3F45C5D2" w:rsidR="00D82595" w:rsidRPr="00BF5B47" w:rsidRDefault="00F3656F" w:rsidP="00D82595">
      <w:pPr>
        <w:rPr>
          <w:rFonts w:ascii="Poppins" w:hAnsi="Poppins" w:cs="Poppins"/>
          <w:sz w:val="20"/>
          <w:szCs w:val="20"/>
        </w:rPr>
      </w:pPr>
      <w:r w:rsidRPr="00F3656F">
        <w:rPr>
          <w:rFonts w:ascii="Poppins" w:hAnsi="Poppins" w:cs="Poppins"/>
          <w:sz w:val="20"/>
          <w:szCs w:val="20"/>
        </w:rPr>
        <w:t xml:space="preserve">Met dit plan van aanpak worden de kaders, aanpak en planning van de kwartiermaker vastgelegd. Het vormt daarmee de routekaart voor de periode </w:t>
      </w:r>
      <w:r w:rsidRPr="00DC6FDF">
        <w:rPr>
          <w:rFonts w:ascii="Poppins" w:hAnsi="Poppins" w:cs="Poppins"/>
          <w:b/>
          <w:bCs/>
          <w:sz w:val="20"/>
          <w:szCs w:val="20"/>
          <w:highlight w:val="yellow"/>
        </w:rPr>
        <w:t>{{STARTDATUM}}</w:t>
      </w:r>
      <w:r w:rsidRPr="00F3656F">
        <w:rPr>
          <w:rFonts w:ascii="Poppins" w:hAnsi="Poppins" w:cs="Poppins"/>
          <w:sz w:val="20"/>
          <w:szCs w:val="20"/>
        </w:rPr>
        <w:t xml:space="preserve"> tot </w:t>
      </w:r>
      <w:r w:rsidRPr="00DC6FDF">
        <w:rPr>
          <w:rFonts w:ascii="Poppins" w:hAnsi="Poppins" w:cs="Poppins"/>
          <w:b/>
          <w:bCs/>
          <w:sz w:val="20"/>
          <w:szCs w:val="20"/>
          <w:highlight w:val="yellow"/>
        </w:rPr>
        <w:t>{{EINDDATUM}}</w:t>
      </w:r>
      <w:r w:rsidRPr="00F3656F">
        <w:rPr>
          <w:rFonts w:ascii="Poppins" w:hAnsi="Poppins" w:cs="Poppins"/>
          <w:sz w:val="20"/>
          <w:szCs w:val="20"/>
        </w:rPr>
        <w:t xml:space="preserve">, en schetst wat de gemeente in die periode kan verwachten van de </w:t>
      </w:r>
      <w:proofErr w:type="spellStart"/>
      <w:r w:rsidRPr="00F3656F">
        <w:rPr>
          <w:rFonts w:ascii="Poppins" w:hAnsi="Poppins" w:cs="Poppins"/>
          <w:sz w:val="20"/>
          <w:szCs w:val="20"/>
        </w:rPr>
        <w:t>kwartiermakersfase</w:t>
      </w:r>
      <w:proofErr w:type="spellEnd"/>
      <w:r w:rsidRPr="00F3656F">
        <w:rPr>
          <w:rFonts w:ascii="Poppins" w:hAnsi="Poppins" w:cs="Poppins"/>
          <w:sz w:val="20"/>
          <w:szCs w:val="20"/>
        </w:rPr>
        <w:t>.</w:t>
      </w:r>
    </w:p>
    <w:p w14:paraId="706BE2FD" w14:textId="77777777" w:rsidR="00E21BCE" w:rsidRPr="00BF5B47" w:rsidRDefault="00E21BCE" w:rsidP="00E21BCE"/>
    <w:p w14:paraId="25A7632E" w14:textId="0B031343" w:rsidR="00A91B14" w:rsidRPr="00BF5B47" w:rsidRDefault="00A91B14" w:rsidP="003723A1">
      <w:pPr>
        <w:pStyle w:val="Kop1"/>
        <w:rPr>
          <w:color w:val="auto"/>
        </w:rPr>
      </w:pPr>
      <w:bookmarkStart w:id="1" w:name="_Toc210219905"/>
      <w:r w:rsidRPr="00BF5B47">
        <w:rPr>
          <w:color w:val="auto"/>
        </w:rPr>
        <w:t xml:space="preserve">1. </w:t>
      </w:r>
      <w:r w:rsidR="00E65CC9">
        <w:rPr>
          <w:color w:val="auto"/>
        </w:rPr>
        <w:t>Projectd</w:t>
      </w:r>
      <w:r w:rsidRPr="00BF5B47">
        <w:rPr>
          <w:color w:val="auto"/>
        </w:rPr>
        <w:t>efinitie</w:t>
      </w:r>
      <w:r w:rsidR="00E65CC9">
        <w:rPr>
          <w:color w:val="auto"/>
        </w:rPr>
        <w:t xml:space="preserve"> (</w:t>
      </w:r>
      <w:proofErr w:type="spellStart"/>
      <w:r w:rsidR="00E65CC9">
        <w:rPr>
          <w:color w:val="auto"/>
        </w:rPr>
        <w:t>kwartiermakersfase</w:t>
      </w:r>
      <w:proofErr w:type="spellEnd"/>
      <w:r w:rsidR="00E65CC9">
        <w:rPr>
          <w:color w:val="auto"/>
        </w:rPr>
        <w:t>)</w:t>
      </w:r>
      <w:bookmarkEnd w:id="1"/>
    </w:p>
    <w:p w14:paraId="73C954EA" w14:textId="1AC58CCF" w:rsidR="00A91B14" w:rsidRPr="00BF5B47" w:rsidRDefault="00306719" w:rsidP="00306719">
      <w:pPr>
        <w:pStyle w:val="Kop2"/>
        <w:rPr>
          <w:rFonts w:cs="Poppins"/>
          <w:color w:val="auto"/>
          <w:sz w:val="24"/>
          <w:szCs w:val="24"/>
          <w:bdr w:val="none" w:sz="0" w:space="0" w:color="auto" w:frame="1"/>
        </w:rPr>
      </w:pPr>
      <w:bookmarkStart w:id="2" w:name="_Toc210219906"/>
      <w:r w:rsidRPr="00BF5B47">
        <w:rPr>
          <w:rFonts w:cs="Poppins"/>
          <w:color w:val="auto"/>
          <w:sz w:val="24"/>
          <w:szCs w:val="24"/>
          <w:bdr w:val="none" w:sz="0" w:space="0" w:color="auto" w:frame="1"/>
        </w:rPr>
        <w:t xml:space="preserve">1.1 </w:t>
      </w:r>
      <w:r w:rsidR="00A91B14" w:rsidRPr="00BF5B47">
        <w:rPr>
          <w:rFonts w:cs="Poppins"/>
          <w:color w:val="auto"/>
          <w:sz w:val="24"/>
          <w:szCs w:val="24"/>
          <w:bdr w:val="none" w:sz="0" w:space="0" w:color="auto" w:frame="1"/>
        </w:rPr>
        <w:t>Aanleiding</w:t>
      </w:r>
      <w:bookmarkEnd w:id="2"/>
      <w:r w:rsidR="00A91B14" w:rsidRPr="00BF5B47">
        <w:rPr>
          <w:rFonts w:cs="Poppins"/>
          <w:color w:val="auto"/>
          <w:sz w:val="24"/>
          <w:szCs w:val="24"/>
          <w:bdr w:val="none" w:sz="0" w:space="0" w:color="auto" w:frame="1"/>
        </w:rPr>
        <w:t xml:space="preserve"> </w:t>
      </w:r>
    </w:p>
    <w:p w14:paraId="2169F9E9" w14:textId="77777777" w:rsidR="00B749DF" w:rsidRPr="00BF5B47" w:rsidRDefault="00B749DF" w:rsidP="00B749DF">
      <w:pPr>
        <w:rPr>
          <w:rFonts w:ascii="Poppins" w:hAnsi="Poppins" w:cs="Poppins"/>
          <w:sz w:val="20"/>
          <w:szCs w:val="20"/>
        </w:rPr>
      </w:pPr>
      <w:r w:rsidRPr="00BF5B47">
        <w:rPr>
          <w:rFonts w:ascii="Poppins" w:hAnsi="Poppins" w:cs="Poppins"/>
          <w:sz w:val="20"/>
          <w:szCs w:val="20"/>
        </w:rPr>
        <w:t>Steeds meer jongeren worden in hun ontwikkeling belemmerd door schuldenproblematiek. Reguliere schuldhulpverlening sluit vaak niet goed aan op hun leefwereld. Met de aanpak van het Jongeren Perspectief Fonds (JPF) krijgen jongeren weer zicht op een betere en schuldenvrije toekomst. Dat is niet alleen in het voordeel van de jongere zelf, maar levert ook maatschappelijke winst op voor de gemeente en samenleving als geheel.</w:t>
      </w:r>
    </w:p>
    <w:p w14:paraId="4AA83459" w14:textId="3FC88AF5" w:rsidR="007C371A" w:rsidRPr="00BF5B47" w:rsidRDefault="007C371A" w:rsidP="00B749DF">
      <w:pPr>
        <w:rPr>
          <w:rFonts w:ascii="Poppins" w:hAnsi="Poppins" w:cs="Poppins"/>
          <w:b/>
          <w:bCs/>
          <w:sz w:val="20"/>
          <w:szCs w:val="20"/>
        </w:rPr>
      </w:pPr>
    </w:p>
    <w:p w14:paraId="79A522B4" w14:textId="29A56F36" w:rsidR="00B749DF" w:rsidRPr="00BF5B47" w:rsidRDefault="00B749DF" w:rsidP="00B749DF">
      <w:pPr>
        <w:rPr>
          <w:rFonts w:ascii="Poppins" w:hAnsi="Poppins" w:cs="Poppins"/>
          <w:sz w:val="20"/>
          <w:szCs w:val="20"/>
        </w:rPr>
      </w:pPr>
      <w:r w:rsidRPr="00BF5B47">
        <w:rPr>
          <w:rFonts w:ascii="Poppins" w:hAnsi="Poppins" w:cs="Poppins"/>
          <w:b/>
          <w:bCs/>
          <w:sz w:val="20"/>
          <w:szCs w:val="20"/>
        </w:rPr>
        <w:t>Jongeren vallen vaak tussen wal en schip</w:t>
      </w:r>
      <w:r w:rsidRPr="00BF5B47">
        <w:rPr>
          <w:rFonts w:ascii="Poppins" w:hAnsi="Poppins" w:cs="Poppins"/>
          <w:sz w:val="20"/>
          <w:szCs w:val="20"/>
        </w:rPr>
        <w:br/>
        <w:t>Schulden staan zelden op zichzelf; vaak spelen er tegelijkertijd problemen op meerdere leefgebieden zoals werk, opleiding, huisvesting of gezondheid. De druk van schulden belemmert jongeren om deze andere problemen aan te pakken. In reguliere schuldhulpverleningstrajecten ligt de focus vooral op financiële stabilisatie en afloscapaciteit. Voor jongeren is dat vaak onvoldoende, omdat hun leefsituatie instabiel is en schuldregelingen daardoor moeilijk van de grond komen. Dit leidt tot hoge uitvalcijfers.</w:t>
      </w:r>
    </w:p>
    <w:p w14:paraId="6DA4BF3E" w14:textId="77777777" w:rsidR="007C371A" w:rsidRPr="00BF5B47" w:rsidRDefault="007C371A" w:rsidP="00B749DF">
      <w:pPr>
        <w:rPr>
          <w:rFonts w:ascii="Poppins" w:hAnsi="Poppins" w:cs="Poppins"/>
          <w:b/>
          <w:bCs/>
          <w:sz w:val="20"/>
          <w:szCs w:val="20"/>
        </w:rPr>
      </w:pPr>
    </w:p>
    <w:p w14:paraId="4F314308" w14:textId="31ED09FB" w:rsidR="00B749DF" w:rsidRPr="00BF5B47" w:rsidRDefault="00B749DF" w:rsidP="00B749DF">
      <w:pPr>
        <w:rPr>
          <w:rFonts w:ascii="Poppins" w:hAnsi="Poppins" w:cs="Poppins"/>
          <w:sz w:val="20"/>
          <w:szCs w:val="20"/>
        </w:rPr>
      </w:pPr>
      <w:r w:rsidRPr="00BF5B47">
        <w:rPr>
          <w:rFonts w:ascii="Poppins" w:hAnsi="Poppins" w:cs="Poppins"/>
          <w:b/>
          <w:bCs/>
          <w:sz w:val="20"/>
          <w:szCs w:val="20"/>
        </w:rPr>
        <w:t>Waarom een andere aanpak nodig is</w:t>
      </w:r>
      <w:r w:rsidRPr="00BF5B47">
        <w:rPr>
          <w:rFonts w:ascii="Poppins" w:hAnsi="Poppins" w:cs="Poppins"/>
          <w:sz w:val="20"/>
          <w:szCs w:val="20"/>
        </w:rPr>
        <w:br/>
        <w:t xml:space="preserve">Door schulden actief te regelen ontstaat er ruimte om te werken aan andere leefgebieden. </w:t>
      </w:r>
      <w:r w:rsidRPr="00BF5B47">
        <w:rPr>
          <w:rFonts w:ascii="Poppins" w:hAnsi="Poppins" w:cs="Poppins"/>
          <w:sz w:val="20"/>
          <w:szCs w:val="20"/>
        </w:rPr>
        <w:lastRenderedPageBreak/>
        <w:t>Essentieel hierbij is intensieve en integrale begeleiding, zodat jongeren niet uitvallen en duurzaam schuldenzorgvrij blijven. Deze begeleiding sluit bovendien aan bij de voorwaarden die schuldeisers stellen bij een nul-voorstel.</w:t>
      </w:r>
    </w:p>
    <w:p w14:paraId="774A64F5" w14:textId="77777777" w:rsidR="007C371A" w:rsidRPr="00BF5B47" w:rsidRDefault="007C371A" w:rsidP="00B749DF">
      <w:pPr>
        <w:rPr>
          <w:rFonts w:ascii="Poppins" w:hAnsi="Poppins" w:cs="Poppins"/>
          <w:b/>
          <w:bCs/>
          <w:sz w:val="20"/>
          <w:szCs w:val="20"/>
        </w:rPr>
      </w:pPr>
    </w:p>
    <w:p w14:paraId="2FE57C9F" w14:textId="64499E4A" w:rsidR="00B749DF" w:rsidRPr="00BF5B47" w:rsidRDefault="00B749DF" w:rsidP="00B749DF">
      <w:pPr>
        <w:rPr>
          <w:rFonts w:ascii="Poppins" w:hAnsi="Poppins" w:cs="Poppins"/>
          <w:sz w:val="20"/>
          <w:szCs w:val="20"/>
        </w:rPr>
      </w:pPr>
      <w:r w:rsidRPr="00BF5B47">
        <w:rPr>
          <w:rFonts w:ascii="Poppins" w:hAnsi="Poppins" w:cs="Poppins"/>
          <w:b/>
          <w:bCs/>
          <w:sz w:val="20"/>
          <w:szCs w:val="20"/>
        </w:rPr>
        <w:t>Wat is het Jongeren Perspectief Fonds?</w:t>
      </w:r>
      <w:r w:rsidRPr="00BF5B47">
        <w:rPr>
          <w:rFonts w:ascii="Poppins" w:hAnsi="Poppins" w:cs="Poppins"/>
          <w:sz w:val="20"/>
          <w:szCs w:val="20"/>
        </w:rPr>
        <w:br/>
        <w:t>Het JPF is een innovatieve en bewezen aanpak gericht op jongeren van 18 tot en met 27 jaar met problematische schulden. Het zet niet de schulden, maar het perspectief van de jongere centraal. De aanpak bestaat uit drie pijlers:</w:t>
      </w:r>
    </w:p>
    <w:p w14:paraId="11EABD20" w14:textId="77777777" w:rsidR="00B749DF" w:rsidRPr="00BF5B47" w:rsidRDefault="00B749DF" w:rsidP="00EB6692">
      <w:pPr>
        <w:numPr>
          <w:ilvl w:val="0"/>
          <w:numId w:val="3"/>
        </w:numPr>
        <w:rPr>
          <w:rFonts w:ascii="Poppins" w:hAnsi="Poppins" w:cs="Poppins"/>
          <w:sz w:val="20"/>
          <w:szCs w:val="20"/>
        </w:rPr>
      </w:pPr>
      <w:r w:rsidRPr="00BF5B47">
        <w:rPr>
          <w:rFonts w:ascii="Poppins" w:hAnsi="Poppins" w:cs="Poppins"/>
          <w:sz w:val="20"/>
          <w:szCs w:val="20"/>
        </w:rPr>
        <w:t>Intensieve begeleiding op basis van een persoonlijk perspectiefplan.</w:t>
      </w:r>
    </w:p>
    <w:p w14:paraId="75663489" w14:textId="77777777" w:rsidR="00B749DF" w:rsidRPr="00BF5B47" w:rsidRDefault="00B749DF" w:rsidP="00EB6692">
      <w:pPr>
        <w:numPr>
          <w:ilvl w:val="0"/>
          <w:numId w:val="3"/>
        </w:numPr>
        <w:rPr>
          <w:rFonts w:ascii="Poppins" w:hAnsi="Poppins" w:cs="Poppins"/>
          <w:sz w:val="20"/>
          <w:szCs w:val="20"/>
        </w:rPr>
      </w:pPr>
      <w:r w:rsidRPr="00BF5B47">
        <w:rPr>
          <w:rFonts w:ascii="Poppins" w:hAnsi="Poppins" w:cs="Poppins"/>
          <w:sz w:val="20"/>
          <w:szCs w:val="20"/>
        </w:rPr>
        <w:t>Sanering van schulden door middel van een saneringskrediet.</w:t>
      </w:r>
    </w:p>
    <w:p w14:paraId="6CFA69A6" w14:textId="77777777" w:rsidR="00B749DF" w:rsidRDefault="00B749DF" w:rsidP="00EB6692">
      <w:pPr>
        <w:numPr>
          <w:ilvl w:val="0"/>
          <w:numId w:val="3"/>
        </w:numPr>
        <w:rPr>
          <w:rFonts w:ascii="Poppins" w:hAnsi="Poppins" w:cs="Poppins"/>
          <w:sz w:val="20"/>
          <w:szCs w:val="20"/>
        </w:rPr>
      </w:pPr>
      <w:r w:rsidRPr="00BF5B47">
        <w:rPr>
          <w:rFonts w:ascii="Poppins" w:hAnsi="Poppins" w:cs="Poppins"/>
          <w:sz w:val="20"/>
          <w:szCs w:val="20"/>
        </w:rPr>
        <w:t>Een tegenprestatie van de jongere als vorm van terugbetaling van het saneringskrediet.</w:t>
      </w:r>
    </w:p>
    <w:p w14:paraId="72F3F1C1" w14:textId="77777777" w:rsidR="00763B67" w:rsidRPr="00BF5B47" w:rsidRDefault="00763B67" w:rsidP="00763B67">
      <w:pPr>
        <w:ind w:left="720"/>
        <w:rPr>
          <w:rFonts w:ascii="Poppins" w:hAnsi="Poppins" w:cs="Poppins"/>
          <w:sz w:val="20"/>
          <w:szCs w:val="20"/>
        </w:rPr>
      </w:pPr>
    </w:p>
    <w:p w14:paraId="0A82D05B" w14:textId="77777777" w:rsidR="007C371A" w:rsidRPr="00BF5B47" w:rsidRDefault="007C371A" w:rsidP="00B749DF">
      <w:pPr>
        <w:rPr>
          <w:rFonts w:ascii="Poppins" w:hAnsi="Poppins" w:cs="Poppins"/>
          <w:b/>
          <w:bCs/>
          <w:sz w:val="20"/>
          <w:szCs w:val="20"/>
        </w:rPr>
      </w:pPr>
    </w:p>
    <w:p w14:paraId="69E5E92A" w14:textId="77777777" w:rsidR="008A27F1" w:rsidRPr="008A27F1" w:rsidRDefault="000A40EF" w:rsidP="008A27F1">
      <w:pPr>
        <w:rPr>
          <w:rFonts w:ascii="Poppins" w:hAnsi="Poppins" w:cs="Poppins"/>
          <w:sz w:val="20"/>
          <w:szCs w:val="20"/>
        </w:rPr>
      </w:pPr>
      <w:bookmarkStart w:id="3" w:name="_Toc210219907"/>
      <w:r w:rsidRPr="001C17C7">
        <w:rPr>
          <w:rStyle w:val="Kop2Char"/>
        </w:rPr>
        <w:t xml:space="preserve">1.2 </w:t>
      </w:r>
      <w:r w:rsidR="00287C01" w:rsidRPr="001C17C7">
        <w:rPr>
          <w:rStyle w:val="Kop2Char"/>
        </w:rPr>
        <w:t xml:space="preserve">Waarom JPF in </w:t>
      </w:r>
      <w:r w:rsidR="00DC6FDF" w:rsidRPr="001C17C7">
        <w:rPr>
          <w:rStyle w:val="Kop2Char"/>
          <w:highlight w:val="yellow"/>
        </w:rPr>
        <w:t>{{GEMEENTE_NAAM}}</w:t>
      </w:r>
      <w:r w:rsidR="00287C01" w:rsidRPr="001C17C7">
        <w:rPr>
          <w:rStyle w:val="Kop2Char"/>
        </w:rPr>
        <w:t>?</w:t>
      </w:r>
      <w:bookmarkEnd w:id="3"/>
      <w:r w:rsidR="00B749DF" w:rsidRPr="001C17C7">
        <w:rPr>
          <w:rStyle w:val="Kop2Char"/>
        </w:rPr>
        <w:br/>
      </w:r>
      <w:r w:rsidR="008A27F1" w:rsidRPr="008A27F1">
        <w:rPr>
          <w:rFonts w:ascii="Poppins" w:hAnsi="Poppins" w:cs="Poppins"/>
          <w:sz w:val="20"/>
          <w:szCs w:val="20"/>
        </w:rPr>
        <w:t xml:space="preserve">Ook in </w:t>
      </w:r>
      <w:r w:rsidR="008A27F1" w:rsidRPr="008A27F1">
        <w:rPr>
          <w:rFonts w:ascii="Poppins" w:hAnsi="Poppins" w:cs="Poppins"/>
          <w:b/>
          <w:bCs/>
          <w:sz w:val="20"/>
          <w:szCs w:val="20"/>
          <w:highlight w:val="yellow"/>
        </w:rPr>
        <w:t>{{GEMEENTE_NAAM}}</w:t>
      </w:r>
      <w:r w:rsidR="008A27F1" w:rsidRPr="008A27F1">
        <w:rPr>
          <w:rFonts w:ascii="Poppins" w:hAnsi="Poppins" w:cs="Poppins"/>
          <w:sz w:val="20"/>
          <w:szCs w:val="20"/>
        </w:rPr>
        <w:t xml:space="preserve"> speelt de problematiek van jongeren met schulden. In het lokale beleid rondom armoede- en schuldenaanpak heeft de gemeente vaak de ambitie uitgesproken om inwoners met financiële zorgen beter, eerder en sneller te helpen. Jongeren zijn daarin een prioritaire doelgroep, maar zij blijken in de praktijk vaak lastig te bereiken en vallen vaker uit in reguliere trajecten.</w:t>
      </w:r>
    </w:p>
    <w:p w14:paraId="71D25332" w14:textId="77777777" w:rsidR="008A27F1" w:rsidRDefault="008A27F1" w:rsidP="008A27F1">
      <w:pPr>
        <w:rPr>
          <w:rFonts w:ascii="Poppins" w:hAnsi="Poppins" w:cs="Poppins"/>
          <w:sz w:val="20"/>
          <w:szCs w:val="20"/>
        </w:rPr>
      </w:pPr>
    </w:p>
    <w:p w14:paraId="342EDAF5" w14:textId="4FE7270F" w:rsidR="008A27F1" w:rsidRPr="008A27F1" w:rsidRDefault="008A27F1" w:rsidP="008A27F1">
      <w:pPr>
        <w:rPr>
          <w:rFonts w:ascii="Poppins" w:hAnsi="Poppins" w:cs="Poppins"/>
          <w:sz w:val="20"/>
          <w:szCs w:val="20"/>
        </w:rPr>
      </w:pPr>
      <w:r w:rsidRPr="008A27F1">
        <w:rPr>
          <w:rFonts w:ascii="Poppins" w:hAnsi="Poppins" w:cs="Poppins"/>
          <w:sz w:val="20"/>
          <w:szCs w:val="20"/>
        </w:rPr>
        <w:t>Het Jongeren Perspectief Fonds (JPF) sluit hier direct op aan. De aanpak richt zich specifiek op jongeren van 18 tot 27 jaar met problematische schulden en biedt een intensieve en integrale begeleiding die aansluit bij hun leefwereld. Daarmee draagt JPF niet alleen bij aan de doelstellingen op het gebied van armoede en schulden, maar ook aan bredere gemeentelijke prioriteiten, zoals:</w:t>
      </w:r>
    </w:p>
    <w:p w14:paraId="0492B5A9" w14:textId="77777777" w:rsidR="008A27F1" w:rsidRPr="008A27F1" w:rsidRDefault="008A27F1" w:rsidP="00EB6692">
      <w:pPr>
        <w:numPr>
          <w:ilvl w:val="0"/>
          <w:numId w:val="10"/>
        </w:numPr>
        <w:rPr>
          <w:rFonts w:ascii="Poppins" w:hAnsi="Poppins" w:cs="Poppins"/>
          <w:sz w:val="20"/>
          <w:szCs w:val="20"/>
        </w:rPr>
      </w:pPr>
      <w:r w:rsidRPr="008A27F1">
        <w:rPr>
          <w:rFonts w:ascii="Poppins" w:hAnsi="Poppins" w:cs="Poppins"/>
          <w:b/>
          <w:bCs/>
          <w:sz w:val="20"/>
          <w:szCs w:val="20"/>
        </w:rPr>
        <w:t>Jeugd en kansengelijkheid:</w:t>
      </w:r>
      <w:r w:rsidRPr="008A27F1">
        <w:rPr>
          <w:rFonts w:ascii="Poppins" w:hAnsi="Poppins" w:cs="Poppins"/>
          <w:sz w:val="20"/>
          <w:szCs w:val="20"/>
        </w:rPr>
        <w:t xml:space="preserve"> jongeren de mogelijkheid geven om hun opleiding af te maken of werk te vinden, zonder belemmerd te worden door schulden.</w:t>
      </w:r>
    </w:p>
    <w:p w14:paraId="0B4FC0E8" w14:textId="77777777" w:rsidR="008A27F1" w:rsidRPr="008A27F1" w:rsidRDefault="008A27F1" w:rsidP="00EB6692">
      <w:pPr>
        <w:numPr>
          <w:ilvl w:val="0"/>
          <w:numId w:val="10"/>
        </w:numPr>
        <w:rPr>
          <w:rFonts w:ascii="Poppins" w:hAnsi="Poppins" w:cs="Poppins"/>
          <w:sz w:val="20"/>
          <w:szCs w:val="20"/>
        </w:rPr>
      </w:pPr>
      <w:r w:rsidRPr="008A27F1">
        <w:rPr>
          <w:rFonts w:ascii="Poppins" w:hAnsi="Poppins" w:cs="Poppins"/>
          <w:b/>
          <w:bCs/>
          <w:sz w:val="20"/>
          <w:szCs w:val="20"/>
        </w:rPr>
        <w:t>Veiligheid en gezondheid:</w:t>
      </w:r>
      <w:r w:rsidRPr="008A27F1">
        <w:rPr>
          <w:rFonts w:ascii="Poppins" w:hAnsi="Poppins" w:cs="Poppins"/>
          <w:sz w:val="20"/>
          <w:szCs w:val="20"/>
        </w:rPr>
        <w:t xml:space="preserve"> verminderen van stress, overlast en </w:t>
      </w:r>
      <w:proofErr w:type="spellStart"/>
      <w:r w:rsidRPr="008A27F1">
        <w:rPr>
          <w:rFonts w:ascii="Poppins" w:hAnsi="Poppins" w:cs="Poppins"/>
          <w:sz w:val="20"/>
          <w:szCs w:val="20"/>
        </w:rPr>
        <w:t>multiproblematiek</w:t>
      </w:r>
      <w:proofErr w:type="spellEnd"/>
      <w:r w:rsidRPr="008A27F1">
        <w:rPr>
          <w:rFonts w:ascii="Poppins" w:hAnsi="Poppins" w:cs="Poppins"/>
          <w:sz w:val="20"/>
          <w:szCs w:val="20"/>
        </w:rPr>
        <w:t xml:space="preserve"> die samenhangt met schulden.</w:t>
      </w:r>
    </w:p>
    <w:p w14:paraId="0DA833B7" w14:textId="77777777" w:rsidR="008A27F1" w:rsidRPr="008A27F1" w:rsidRDefault="008A27F1" w:rsidP="00EB6692">
      <w:pPr>
        <w:numPr>
          <w:ilvl w:val="0"/>
          <w:numId w:val="10"/>
        </w:numPr>
        <w:rPr>
          <w:rFonts w:ascii="Poppins" w:hAnsi="Poppins" w:cs="Poppins"/>
          <w:sz w:val="20"/>
          <w:szCs w:val="20"/>
        </w:rPr>
      </w:pPr>
      <w:r w:rsidRPr="008A27F1">
        <w:rPr>
          <w:rFonts w:ascii="Poppins" w:hAnsi="Poppins" w:cs="Poppins"/>
          <w:b/>
          <w:bCs/>
          <w:sz w:val="20"/>
          <w:szCs w:val="20"/>
        </w:rPr>
        <w:t>Participatie:</w:t>
      </w:r>
      <w:r w:rsidRPr="008A27F1">
        <w:rPr>
          <w:rFonts w:ascii="Poppins" w:hAnsi="Poppins" w:cs="Poppins"/>
          <w:sz w:val="20"/>
          <w:szCs w:val="20"/>
        </w:rPr>
        <w:t xml:space="preserve"> jongeren duurzaam perspectief geven zodat zij volwaardig kunnen meedoen in de samenleving.</w:t>
      </w:r>
    </w:p>
    <w:p w14:paraId="0E12B554" w14:textId="77777777" w:rsidR="00F86966" w:rsidRDefault="00F86966" w:rsidP="008A27F1">
      <w:pPr>
        <w:rPr>
          <w:rFonts w:ascii="Poppins" w:hAnsi="Poppins" w:cs="Poppins"/>
          <w:sz w:val="20"/>
          <w:szCs w:val="20"/>
        </w:rPr>
      </w:pPr>
    </w:p>
    <w:p w14:paraId="08D4A623" w14:textId="3DB61A10" w:rsidR="008A27F1" w:rsidRPr="008A27F1" w:rsidRDefault="008A27F1" w:rsidP="008A27F1">
      <w:pPr>
        <w:rPr>
          <w:rFonts w:ascii="Poppins" w:hAnsi="Poppins" w:cs="Poppins"/>
          <w:sz w:val="20"/>
          <w:szCs w:val="20"/>
        </w:rPr>
      </w:pPr>
      <w:r w:rsidRPr="008A27F1">
        <w:rPr>
          <w:rFonts w:ascii="Poppins" w:hAnsi="Poppins" w:cs="Poppins"/>
          <w:sz w:val="20"/>
          <w:szCs w:val="20"/>
        </w:rPr>
        <w:t xml:space="preserve">De kwartiermaker JPF onderzoekt daarom of en hoe de aanpak in </w:t>
      </w:r>
      <w:r w:rsidRPr="008A27F1">
        <w:rPr>
          <w:rFonts w:ascii="Poppins" w:hAnsi="Poppins" w:cs="Poppins"/>
          <w:b/>
          <w:bCs/>
          <w:sz w:val="20"/>
          <w:szCs w:val="20"/>
          <w:highlight w:val="yellow"/>
        </w:rPr>
        <w:t>{{GEMEENTE_NAAM}}</w:t>
      </w:r>
      <w:r w:rsidRPr="008A27F1">
        <w:rPr>
          <w:rFonts w:ascii="Poppins" w:hAnsi="Poppins" w:cs="Poppins"/>
          <w:sz w:val="20"/>
          <w:szCs w:val="20"/>
        </w:rPr>
        <w:t xml:space="preserve"> kan worden geïmplementeerd, en welke meerwaarde dit heeft ten opzichte van de bestaande trajecten en voorzieningen.</w:t>
      </w:r>
    </w:p>
    <w:p w14:paraId="5DB3E523" w14:textId="60F63819" w:rsidR="00B749DF" w:rsidRPr="00BF5B47" w:rsidRDefault="00B749DF" w:rsidP="008A27F1">
      <w:pPr>
        <w:rPr>
          <w:rFonts w:ascii="Poppins" w:hAnsi="Poppins" w:cs="Poppins"/>
          <w:sz w:val="20"/>
          <w:szCs w:val="20"/>
        </w:rPr>
      </w:pPr>
    </w:p>
    <w:p w14:paraId="56227944" w14:textId="77777777" w:rsidR="00763B67" w:rsidRDefault="00763B67">
      <w:pPr>
        <w:rPr>
          <w:rFonts w:ascii="Poppins" w:eastAsiaTheme="majorEastAsia" w:hAnsi="Poppins" w:cs="Poppins"/>
          <w:b/>
          <w:bdr w:val="none" w:sz="0" w:space="0" w:color="auto" w:frame="1"/>
        </w:rPr>
      </w:pPr>
      <w:r>
        <w:rPr>
          <w:rFonts w:cs="Poppins"/>
          <w:bdr w:val="none" w:sz="0" w:space="0" w:color="auto" w:frame="1"/>
        </w:rPr>
        <w:br w:type="page"/>
      </w:r>
    </w:p>
    <w:p w14:paraId="40BFE4E4" w14:textId="1F31D76F" w:rsidR="00A91B14" w:rsidRPr="00BF5B47" w:rsidRDefault="00A91B14" w:rsidP="00A91B14">
      <w:pPr>
        <w:pStyle w:val="Kop2"/>
        <w:rPr>
          <w:rFonts w:cs="Poppins"/>
          <w:color w:val="auto"/>
          <w:sz w:val="24"/>
          <w:szCs w:val="24"/>
          <w:bdr w:val="none" w:sz="0" w:space="0" w:color="auto" w:frame="1"/>
        </w:rPr>
      </w:pPr>
      <w:bookmarkStart w:id="4" w:name="_Toc210219908"/>
      <w:r w:rsidRPr="00BF5B47">
        <w:rPr>
          <w:rFonts w:cs="Poppins"/>
          <w:color w:val="auto"/>
          <w:sz w:val="24"/>
          <w:szCs w:val="24"/>
          <w:bdr w:val="none" w:sz="0" w:space="0" w:color="auto" w:frame="1"/>
        </w:rPr>
        <w:lastRenderedPageBreak/>
        <w:t>1.</w:t>
      </w:r>
      <w:r w:rsidR="000A40EF" w:rsidRPr="00BF5B47">
        <w:rPr>
          <w:rFonts w:cs="Poppins"/>
          <w:color w:val="auto"/>
          <w:sz w:val="24"/>
          <w:szCs w:val="24"/>
          <w:bdr w:val="none" w:sz="0" w:space="0" w:color="auto" w:frame="1"/>
        </w:rPr>
        <w:t>3</w:t>
      </w:r>
      <w:r w:rsidRPr="00BF5B47">
        <w:rPr>
          <w:rFonts w:cs="Poppins"/>
          <w:color w:val="auto"/>
          <w:sz w:val="24"/>
          <w:szCs w:val="24"/>
          <w:bdr w:val="none" w:sz="0" w:space="0" w:color="auto" w:frame="1"/>
        </w:rPr>
        <w:t xml:space="preserve"> Doelstelling</w:t>
      </w:r>
      <w:bookmarkEnd w:id="4"/>
    </w:p>
    <w:p w14:paraId="5E7D5E6D" w14:textId="77777777" w:rsidR="000C4454" w:rsidRPr="000C4454" w:rsidRDefault="003868B9" w:rsidP="000C4454">
      <w:pPr>
        <w:rPr>
          <w:rFonts w:ascii="Poppins" w:hAnsi="Poppins" w:cs="Poppins"/>
          <w:sz w:val="20"/>
          <w:szCs w:val="20"/>
        </w:rPr>
      </w:pPr>
      <w:r w:rsidRPr="00BF5B47">
        <w:rPr>
          <w:rFonts w:ascii="Poppins" w:hAnsi="Poppins" w:cs="Poppins"/>
          <w:b/>
          <w:bCs/>
          <w:sz w:val="20"/>
          <w:szCs w:val="20"/>
        </w:rPr>
        <w:t xml:space="preserve">Doelstelling </w:t>
      </w:r>
      <w:proofErr w:type="spellStart"/>
      <w:r w:rsidRPr="00BF5B47">
        <w:rPr>
          <w:rFonts w:ascii="Poppins" w:hAnsi="Poppins" w:cs="Poppins"/>
          <w:b/>
          <w:bCs/>
          <w:sz w:val="20"/>
          <w:szCs w:val="20"/>
        </w:rPr>
        <w:t>kwartiermakersfase</w:t>
      </w:r>
      <w:proofErr w:type="spellEnd"/>
      <w:r w:rsidRPr="00BF5B47">
        <w:rPr>
          <w:rFonts w:ascii="Poppins" w:hAnsi="Poppins" w:cs="Poppins"/>
          <w:sz w:val="20"/>
          <w:szCs w:val="20"/>
        </w:rPr>
        <w:br/>
      </w:r>
      <w:r w:rsidR="000C4454" w:rsidRPr="000C4454">
        <w:rPr>
          <w:rFonts w:ascii="Poppins" w:hAnsi="Poppins" w:cs="Poppins"/>
          <w:sz w:val="20"/>
          <w:szCs w:val="20"/>
        </w:rPr>
        <w:t xml:space="preserve">De </w:t>
      </w:r>
      <w:proofErr w:type="spellStart"/>
      <w:r w:rsidR="000C4454" w:rsidRPr="000C4454">
        <w:rPr>
          <w:rFonts w:ascii="Poppins" w:hAnsi="Poppins" w:cs="Poppins"/>
          <w:sz w:val="20"/>
          <w:szCs w:val="20"/>
        </w:rPr>
        <w:t>kwartiermakersfase</w:t>
      </w:r>
      <w:proofErr w:type="spellEnd"/>
      <w:r w:rsidR="000C4454" w:rsidRPr="000C4454">
        <w:rPr>
          <w:rFonts w:ascii="Poppins" w:hAnsi="Poppins" w:cs="Poppins"/>
          <w:sz w:val="20"/>
          <w:szCs w:val="20"/>
        </w:rPr>
        <w:t xml:space="preserve"> richt zich op het voorbereiden van een weloverwogen besluit over de inzet van het Jongeren Perspectief Fonds (JPF) in </w:t>
      </w:r>
      <w:r w:rsidR="000C4454" w:rsidRPr="000C4454">
        <w:rPr>
          <w:rFonts w:ascii="Poppins" w:hAnsi="Poppins" w:cs="Poppins"/>
          <w:b/>
          <w:bCs/>
          <w:sz w:val="20"/>
          <w:szCs w:val="20"/>
          <w:highlight w:val="yellow"/>
        </w:rPr>
        <w:t>{{GEMEENTE_NAAM}}</w:t>
      </w:r>
      <w:r w:rsidR="000C4454" w:rsidRPr="000C4454">
        <w:rPr>
          <w:rFonts w:ascii="Poppins" w:hAnsi="Poppins" w:cs="Poppins"/>
          <w:sz w:val="20"/>
          <w:szCs w:val="20"/>
        </w:rPr>
        <w:t>. In deze fase is het doel om:</w:t>
      </w:r>
    </w:p>
    <w:p w14:paraId="0A9C719D" w14:textId="77777777" w:rsidR="000C4454" w:rsidRPr="000C4454" w:rsidRDefault="000C4454" w:rsidP="00EB6692">
      <w:pPr>
        <w:numPr>
          <w:ilvl w:val="0"/>
          <w:numId w:val="11"/>
        </w:numPr>
        <w:rPr>
          <w:rFonts w:ascii="Poppins" w:hAnsi="Poppins" w:cs="Poppins"/>
          <w:sz w:val="20"/>
          <w:szCs w:val="20"/>
        </w:rPr>
      </w:pPr>
      <w:r w:rsidRPr="000C4454">
        <w:rPr>
          <w:rFonts w:ascii="Poppins" w:hAnsi="Poppins" w:cs="Poppins"/>
          <w:sz w:val="20"/>
          <w:szCs w:val="20"/>
        </w:rPr>
        <w:t xml:space="preserve">De omvang en kenmerken van de doelgroep jongeren (18–27 jaar) met schulden in </w:t>
      </w:r>
      <w:r w:rsidRPr="000C4454">
        <w:rPr>
          <w:rFonts w:ascii="Poppins" w:hAnsi="Poppins" w:cs="Poppins"/>
          <w:b/>
          <w:bCs/>
          <w:sz w:val="20"/>
          <w:szCs w:val="20"/>
          <w:highlight w:val="yellow"/>
        </w:rPr>
        <w:t>{{GEMEENTE_NAAM}}</w:t>
      </w:r>
      <w:r w:rsidRPr="000C4454">
        <w:rPr>
          <w:rFonts w:ascii="Poppins" w:hAnsi="Poppins" w:cs="Poppins"/>
          <w:sz w:val="20"/>
          <w:szCs w:val="20"/>
        </w:rPr>
        <w:t xml:space="preserve"> in kaart te brengen.</w:t>
      </w:r>
    </w:p>
    <w:p w14:paraId="2EBF4ABC" w14:textId="77777777" w:rsidR="000C4454" w:rsidRPr="000C4454" w:rsidRDefault="000C4454" w:rsidP="00EB6692">
      <w:pPr>
        <w:numPr>
          <w:ilvl w:val="0"/>
          <w:numId w:val="11"/>
        </w:numPr>
        <w:rPr>
          <w:rFonts w:ascii="Poppins" w:hAnsi="Poppins" w:cs="Poppins"/>
          <w:sz w:val="20"/>
          <w:szCs w:val="20"/>
        </w:rPr>
      </w:pPr>
      <w:r w:rsidRPr="000C4454">
        <w:rPr>
          <w:rFonts w:ascii="Poppins" w:hAnsi="Poppins" w:cs="Poppins"/>
          <w:sz w:val="20"/>
          <w:szCs w:val="20"/>
        </w:rPr>
        <w:t>Te analyseren hoe de JPF-aanpak zich verhoudt tot bestaande trajecten en initiatieven binnen de gemeente en regio.</w:t>
      </w:r>
    </w:p>
    <w:p w14:paraId="7BA2D8B3" w14:textId="77777777" w:rsidR="000C4454" w:rsidRPr="000C4454" w:rsidRDefault="000C4454" w:rsidP="00EB6692">
      <w:pPr>
        <w:numPr>
          <w:ilvl w:val="0"/>
          <w:numId w:val="11"/>
        </w:numPr>
        <w:rPr>
          <w:rFonts w:ascii="Poppins" w:hAnsi="Poppins" w:cs="Poppins"/>
          <w:sz w:val="20"/>
          <w:szCs w:val="20"/>
        </w:rPr>
      </w:pPr>
      <w:r w:rsidRPr="000C4454">
        <w:rPr>
          <w:rFonts w:ascii="Poppins" w:hAnsi="Poppins" w:cs="Poppins"/>
          <w:sz w:val="20"/>
          <w:szCs w:val="20"/>
        </w:rPr>
        <w:t>De maatschappelijke en financiële meerwaarde van een JPF-pilot inzichtelijk te maken (businesscase).</w:t>
      </w:r>
    </w:p>
    <w:p w14:paraId="31603307" w14:textId="77777777" w:rsidR="000C4454" w:rsidRPr="000C4454" w:rsidRDefault="000C4454" w:rsidP="00EB6692">
      <w:pPr>
        <w:numPr>
          <w:ilvl w:val="0"/>
          <w:numId w:val="11"/>
        </w:numPr>
        <w:rPr>
          <w:rFonts w:ascii="Poppins" w:hAnsi="Poppins" w:cs="Poppins"/>
          <w:sz w:val="20"/>
          <w:szCs w:val="20"/>
        </w:rPr>
      </w:pPr>
      <w:r w:rsidRPr="000C4454">
        <w:rPr>
          <w:rFonts w:ascii="Poppins" w:hAnsi="Poppins" w:cs="Poppins"/>
          <w:sz w:val="20"/>
          <w:szCs w:val="20"/>
        </w:rPr>
        <w:t xml:space="preserve">Te verkennen hoe besluitvorming, </w:t>
      </w:r>
      <w:proofErr w:type="spellStart"/>
      <w:r w:rsidRPr="000C4454">
        <w:rPr>
          <w:rFonts w:ascii="Poppins" w:hAnsi="Poppins" w:cs="Poppins"/>
          <w:sz w:val="20"/>
          <w:szCs w:val="20"/>
        </w:rPr>
        <w:t>governance</w:t>
      </w:r>
      <w:proofErr w:type="spellEnd"/>
      <w:r w:rsidRPr="000C4454">
        <w:rPr>
          <w:rFonts w:ascii="Poppins" w:hAnsi="Poppins" w:cs="Poppins"/>
          <w:sz w:val="20"/>
          <w:szCs w:val="20"/>
        </w:rPr>
        <w:t xml:space="preserve"> en implementatie in de lokale context vormgegeven kunnen worden.</w:t>
      </w:r>
    </w:p>
    <w:p w14:paraId="2A13C408" w14:textId="529271E0" w:rsidR="00520C66" w:rsidRPr="00BF5B47" w:rsidRDefault="00520C66" w:rsidP="000C4454">
      <w:pPr>
        <w:rPr>
          <w:rFonts w:ascii="Poppins" w:hAnsi="Poppins" w:cs="Poppins"/>
          <w:b/>
          <w:bCs/>
          <w:sz w:val="20"/>
          <w:szCs w:val="20"/>
        </w:rPr>
      </w:pPr>
    </w:p>
    <w:p w14:paraId="0B8DF2C7" w14:textId="0E8CA277" w:rsidR="00520C66" w:rsidRPr="00BF5B47" w:rsidRDefault="00520C66" w:rsidP="00520C66">
      <w:pPr>
        <w:rPr>
          <w:rFonts w:ascii="Poppins" w:hAnsi="Poppins" w:cs="Poppins"/>
          <w:sz w:val="20"/>
          <w:szCs w:val="20"/>
        </w:rPr>
      </w:pPr>
      <w:r w:rsidRPr="00BF5B47">
        <w:rPr>
          <w:rFonts w:ascii="Poppins" w:hAnsi="Poppins" w:cs="Poppins"/>
          <w:b/>
          <w:bCs/>
          <w:sz w:val="20"/>
          <w:szCs w:val="20"/>
        </w:rPr>
        <w:t>Afgrenzing</w:t>
      </w:r>
      <w:r w:rsidRPr="00BF5B47">
        <w:rPr>
          <w:rFonts w:ascii="Poppins" w:hAnsi="Poppins" w:cs="Poppins"/>
          <w:sz w:val="20"/>
          <w:szCs w:val="20"/>
        </w:rPr>
        <w:br/>
      </w:r>
      <w:r w:rsidR="009414B2" w:rsidRPr="009414B2">
        <w:rPr>
          <w:rFonts w:ascii="Poppins" w:hAnsi="Poppins" w:cs="Poppins"/>
          <w:sz w:val="20"/>
          <w:szCs w:val="20"/>
        </w:rPr>
        <w:t xml:space="preserve">In deze </w:t>
      </w:r>
      <w:proofErr w:type="spellStart"/>
      <w:r w:rsidR="009414B2" w:rsidRPr="009414B2">
        <w:rPr>
          <w:rFonts w:ascii="Poppins" w:hAnsi="Poppins" w:cs="Poppins"/>
          <w:sz w:val="20"/>
          <w:szCs w:val="20"/>
        </w:rPr>
        <w:t>kwartiermakersfase</w:t>
      </w:r>
      <w:proofErr w:type="spellEnd"/>
      <w:r w:rsidR="009414B2" w:rsidRPr="009414B2">
        <w:rPr>
          <w:rFonts w:ascii="Poppins" w:hAnsi="Poppins" w:cs="Poppins"/>
          <w:sz w:val="20"/>
          <w:szCs w:val="20"/>
        </w:rPr>
        <w:t xml:space="preserve"> worden nog geen trajecten met jongeren uitgevoerd. De focus ligt volledig op analyse, draagvlak en besluitvorming, zodat het college een goed onderbouwde keuze kan maken.</w:t>
      </w:r>
    </w:p>
    <w:p w14:paraId="48A21172" w14:textId="77777777" w:rsidR="00520C66" w:rsidRPr="00BF5B47" w:rsidRDefault="00520C66" w:rsidP="00520C66">
      <w:pPr>
        <w:rPr>
          <w:rFonts w:ascii="Poppins" w:hAnsi="Poppins" w:cs="Poppins"/>
          <w:b/>
          <w:bCs/>
          <w:sz w:val="20"/>
          <w:szCs w:val="20"/>
        </w:rPr>
      </w:pPr>
    </w:p>
    <w:p w14:paraId="495E76D4" w14:textId="6AB6F3A3" w:rsidR="002F5F40" w:rsidRDefault="003868B9" w:rsidP="00903212">
      <w:pPr>
        <w:rPr>
          <w:rFonts w:ascii="Poppins" w:hAnsi="Poppins" w:cs="Poppins"/>
          <w:sz w:val="20"/>
          <w:szCs w:val="20"/>
        </w:rPr>
      </w:pPr>
      <w:r w:rsidRPr="00BF5B47">
        <w:rPr>
          <w:rFonts w:ascii="Poppins" w:hAnsi="Poppins" w:cs="Poppins"/>
          <w:b/>
          <w:bCs/>
          <w:sz w:val="20"/>
          <w:szCs w:val="20"/>
        </w:rPr>
        <w:t>Aansluiting op gemeentelijk beleid</w:t>
      </w:r>
      <w:r w:rsidRPr="00BF5B47">
        <w:rPr>
          <w:rFonts w:ascii="Poppins" w:hAnsi="Poppins" w:cs="Poppins"/>
          <w:sz w:val="20"/>
          <w:szCs w:val="20"/>
        </w:rPr>
        <w:br/>
      </w:r>
      <w:r w:rsidR="00903212" w:rsidRPr="00903212">
        <w:rPr>
          <w:rFonts w:ascii="Poppins" w:hAnsi="Poppins" w:cs="Poppins"/>
          <w:sz w:val="20"/>
          <w:szCs w:val="20"/>
        </w:rPr>
        <w:t xml:space="preserve">Deze </w:t>
      </w:r>
      <w:proofErr w:type="spellStart"/>
      <w:r w:rsidR="00903212" w:rsidRPr="00903212">
        <w:rPr>
          <w:rFonts w:ascii="Poppins" w:hAnsi="Poppins" w:cs="Poppins"/>
          <w:sz w:val="20"/>
          <w:szCs w:val="20"/>
        </w:rPr>
        <w:t>kwartiermakersfase</w:t>
      </w:r>
      <w:proofErr w:type="spellEnd"/>
      <w:r w:rsidR="00903212" w:rsidRPr="00903212">
        <w:rPr>
          <w:rFonts w:ascii="Poppins" w:hAnsi="Poppins" w:cs="Poppins"/>
          <w:sz w:val="20"/>
          <w:szCs w:val="20"/>
        </w:rPr>
        <w:t xml:space="preserve"> sluit aan bij de missie van de gemeente </w:t>
      </w:r>
      <w:r w:rsidR="00903212" w:rsidRPr="00903212">
        <w:rPr>
          <w:rFonts w:ascii="Poppins" w:hAnsi="Poppins" w:cs="Poppins"/>
          <w:b/>
          <w:bCs/>
          <w:sz w:val="20"/>
          <w:szCs w:val="20"/>
        </w:rPr>
        <w:t>{{GEMEENTE_NAAM}}</w:t>
      </w:r>
      <w:r w:rsidR="00903212" w:rsidRPr="00903212">
        <w:rPr>
          <w:rFonts w:ascii="Poppins" w:hAnsi="Poppins" w:cs="Poppins"/>
          <w:sz w:val="20"/>
          <w:szCs w:val="20"/>
        </w:rPr>
        <w:t xml:space="preserve"> </w:t>
      </w:r>
      <w:r w:rsidR="00903212" w:rsidRPr="009F28E9">
        <w:rPr>
          <w:rFonts w:ascii="Poppins" w:hAnsi="Poppins" w:cs="Poppins"/>
          <w:sz w:val="20"/>
          <w:szCs w:val="20"/>
        </w:rPr>
        <w:t xml:space="preserve">om </w:t>
      </w:r>
      <w:r w:rsidR="00903212" w:rsidRPr="009F28E9">
        <w:rPr>
          <w:rFonts w:ascii="Poppins" w:hAnsi="Poppins" w:cs="Poppins"/>
          <w:b/>
          <w:bCs/>
          <w:sz w:val="20"/>
          <w:szCs w:val="20"/>
          <w:highlight w:val="yellow"/>
        </w:rPr>
        <w:t>{{MISSIE}}</w:t>
      </w:r>
      <w:r w:rsidR="00903212" w:rsidRPr="009F28E9">
        <w:rPr>
          <w:rFonts w:ascii="Poppins" w:hAnsi="Poppins" w:cs="Poppins"/>
          <w:sz w:val="20"/>
          <w:szCs w:val="20"/>
        </w:rPr>
        <w:t xml:space="preserve"> en bij de visie om </w:t>
      </w:r>
      <w:r w:rsidR="00903212" w:rsidRPr="009F28E9">
        <w:rPr>
          <w:rFonts w:ascii="Poppins" w:hAnsi="Poppins" w:cs="Poppins"/>
          <w:b/>
          <w:bCs/>
          <w:sz w:val="20"/>
          <w:szCs w:val="20"/>
          <w:highlight w:val="yellow"/>
        </w:rPr>
        <w:t>{{VISIE}}</w:t>
      </w:r>
      <w:r w:rsidR="00903212" w:rsidRPr="009F28E9">
        <w:rPr>
          <w:rFonts w:ascii="Poppins" w:hAnsi="Poppins" w:cs="Poppins"/>
          <w:sz w:val="20"/>
          <w:szCs w:val="20"/>
        </w:rPr>
        <w:t>.</w:t>
      </w:r>
      <w:r w:rsidR="00B766AC">
        <w:rPr>
          <w:rFonts w:ascii="Poppins" w:hAnsi="Poppins" w:cs="Poppins"/>
          <w:sz w:val="20"/>
          <w:szCs w:val="20"/>
        </w:rPr>
        <w:t xml:space="preserve"> </w:t>
      </w:r>
      <w:r w:rsidR="00B766AC" w:rsidRPr="00BF5B47">
        <w:rPr>
          <w:rFonts w:ascii="Poppins" w:hAnsi="Poppins" w:cs="Poppins"/>
          <w:sz w:val="20"/>
          <w:szCs w:val="20"/>
        </w:rPr>
        <w:t xml:space="preserve">Het beleidsplan </w:t>
      </w:r>
      <w:r w:rsidR="009F28E9" w:rsidRPr="009F28E9">
        <w:rPr>
          <w:rFonts w:ascii="Poppins" w:hAnsi="Poppins" w:cs="Poppins"/>
          <w:b/>
          <w:bCs/>
          <w:sz w:val="20"/>
          <w:szCs w:val="20"/>
          <w:highlight w:val="yellow"/>
        </w:rPr>
        <w:t>{{</w:t>
      </w:r>
      <w:r w:rsidR="00B766AC" w:rsidRPr="009F28E9">
        <w:rPr>
          <w:rFonts w:ascii="Poppins" w:hAnsi="Poppins" w:cs="Poppins"/>
          <w:b/>
          <w:bCs/>
          <w:sz w:val="20"/>
          <w:szCs w:val="20"/>
          <w:highlight w:val="yellow"/>
        </w:rPr>
        <w:t>naam beleidsplan armoede- en schuldhulpverlening</w:t>
      </w:r>
      <w:r w:rsidR="009F28E9" w:rsidRPr="009F28E9">
        <w:rPr>
          <w:rFonts w:ascii="Poppins" w:hAnsi="Poppins" w:cs="Poppins"/>
          <w:b/>
          <w:bCs/>
          <w:sz w:val="20"/>
          <w:szCs w:val="20"/>
          <w:highlight w:val="yellow"/>
        </w:rPr>
        <w:t>}}</w:t>
      </w:r>
      <w:r w:rsidR="009F28E9">
        <w:rPr>
          <w:rFonts w:ascii="Poppins" w:hAnsi="Poppins" w:cs="Poppins"/>
          <w:sz w:val="20"/>
          <w:szCs w:val="20"/>
        </w:rPr>
        <w:t xml:space="preserve"> </w:t>
      </w:r>
      <w:r w:rsidR="00B766AC" w:rsidRPr="00BF5B47">
        <w:rPr>
          <w:rFonts w:ascii="Poppins" w:hAnsi="Poppins" w:cs="Poppins"/>
          <w:sz w:val="20"/>
          <w:szCs w:val="20"/>
        </w:rPr>
        <w:t xml:space="preserve">formuleert </w:t>
      </w:r>
      <w:r w:rsidR="009F28E9" w:rsidRPr="009F28E9">
        <w:rPr>
          <w:rFonts w:ascii="Poppins" w:hAnsi="Poppins" w:cs="Poppins"/>
          <w:b/>
          <w:bCs/>
          <w:sz w:val="20"/>
          <w:szCs w:val="20"/>
          <w:highlight w:val="yellow"/>
        </w:rPr>
        <w:t>{{</w:t>
      </w:r>
      <w:r w:rsidR="009F28E9">
        <w:rPr>
          <w:rFonts w:ascii="Poppins" w:hAnsi="Poppins" w:cs="Poppins"/>
          <w:b/>
          <w:bCs/>
          <w:sz w:val="20"/>
          <w:szCs w:val="20"/>
          <w:highlight w:val="yellow"/>
        </w:rPr>
        <w:t>aantal</w:t>
      </w:r>
      <w:r w:rsidR="009F28E9" w:rsidRPr="009F28E9">
        <w:rPr>
          <w:rFonts w:ascii="Poppins" w:hAnsi="Poppins" w:cs="Poppins"/>
          <w:b/>
          <w:bCs/>
          <w:sz w:val="20"/>
          <w:szCs w:val="20"/>
          <w:highlight w:val="yellow"/>
        </w:rPr>
        <w:t>}}</w:t>
      </w:r>
      <w:r w:rsidR="00B766AC" w:rsidRPr="00BF5B47">
        <w:rPr>
          <w:rFonts w:ascii="Poppins" w:hAnsi="Poppins" w:cs="Poppins"/>
          <w:sz w:val="20"/>
          <w:szCs w:val="20"/>
        </w:rPr>
        <w:t xml:space="preserve"> doelstellingen</w:t>
      </w:r>
      <w:r w:rsidR="009F28E9">
        <w:rPr>
          <w:rFonts w:ascii="Poppins" w:hAnsi="Poppins" w:cs="Poppins"/>
          <w:sz w:val="20"/>
          <w:szCs w:val="20"/>
        </w:rPr>
        <w:t>:</w:t>
      </w:r>
    </w:p>
    <w:p w14:paraId="672C201E" w14:textId="64D3095F" w:rsidR="00962FFA" w:rsidRPr="00962FFA" w:rsidRDefault="00442BEC" w:rsidP="00EB6692">
      <w:pPr>
        <w:numPr>
          <w:ilvl w:val="0"/>
          <w:numId w:val="1"/>
        </w:numPr>
        <w:rPr>
          <w:rFonts w:ascii="Poppins" w:hAnsi="Poppins" w:cs="Poppins"/>
          <w:sz w:val="20"/>
          <w:szCs w:val="20"/>
          <w:highlight w:val="yellow"/>
        </w:rPr>
      </w:pPr>
      <w:r w:rsidRPr="00442BEC">
        <w:rPr>
          <w:rFonts w:ascii="Poppins" w:hAnsi="Poppins" w:cs="Poppins"/>
          <w:i/>
          <w:iCs/>
          <w:sz w:val="20"/>
          <w:szCs w:val="20"/>
          <w:highlight w:val="yellow"/>
        </w:rPr>
        <w:t xml:space="preserve">Bijvoorbeeld: </w:t>
      </w:r>
      <w:r w:rsidR="00962FFA" w:rsidRPr="00962FFA">
        <w:rPr>
          <w:rFonts w:ascii="Poppins" w:hAnsi="Poppins" w:cs="Poppins"/>
          <w:b/>
          <w:bCs/>
          <w:sz w:val="20"/>
          <w:szCs w:val="20"/>
          <w:highlight w:val="yellow"/>
        </w:rPr>
        <w:t>Voorkomen van schulden (preventie):</w:t>
      </w:r>
      <w:r w:rsidR="00962FFA" w:rsidRPr="00962FFA">
        <w:rPr>
          <w:rFonts w:ascii="Poppins" w:hAnsi="Poppins" w:cs="Poppins"/>
          <w:sz w:val="20"/>
          <w:szCs w:val="20"/>
          <w:highlight w:val="yellow"/>
        </w:rPr>
        <w:t xml:space="preserve"> inzetten op </w:t>
      </w:r>
      <w:proofErr w:type="spellStart"/>
      <w:r w:rsidR="00962FFA" w:rsidRPr="00962FFA">
        <w:rPr>
          <w:rFonts w:ascii="Poppins" w:hAnsi="Poppins" w:cs="Poppins"/>
          <w:sz w:val="20"/>
          <w:szCs w:val="20"/>
          <w:highlight w:val="yellow"/>
        </w:rPr>
        <w:t>vroegsignalering</w:t>
      </w:r>
      <w:proofErr w:type="spellEnd"/>
      <w:r w:rsidR="00962FFA" w:rsidRPr="00962FFA">
        <w:rPr>
          <w:rFonts w:ascii="Poppins" w:hAnsi="Poppins" w:cs="Poppins"/>
          <w:sz w:val="20"/>
          <w:szCs w:val="20"/>
          <w:highlight w:val="yellow"/>
        </w:rPr>
        <w:t xml:space="preserve"> en versterken van financiële zelfredzaamheid.</w:t>
      </w:r>
    </w:p>
    <w:p w14:paraId="22D90B66" w14:textId="60D4BE8C" w:rsidR="00962FFA" w:rsidRPr="00962FFA" w:rsidRDefault="00442BEC" w:rsidP="00EB6692">
      <w:pPr>
        <w:numPr>
          <w:ilvl w:val="0"/>
          <w:numId w:val="1"/>
        </w:numPr>
        <w:rPr>
          <w:rFonts w:ascii="Poppins" w:hAnsi="Poppins" w:cs="Poppins"/>
          <w:sz w:val="20"/>
          <w:szCs w:val="20"/>
          <w:highlight w:val="yellow"/>
        </w:rPr>
      </w:pPr>
      <w:r w:rsidRPr="00442BEC">
        <w:rPr>
          <w:rFonts w:ascii="Poppins" w:hAnsi="Poppins" w:cs="Poppins"/>
          <w:i/>
          <w:iCs/>
          <w:sz w:val="20"/>
          <w:szCs w:val="20"/>
          <w:highlight w:val="yellow"/>
        </w:rPr>
        <w:t xml:space="preserve">Bijvoorbeeld: </w:t>
      </w:r>
      <w:r w:rsidR="00962FFA" w:rsidRPr="00962FFA">
        <w:rPr>
          <w:rFonts w:ascii="Poppins" w:hAnsi="Poppins" w:cs="Poppins"/>
          <w:b/>
          <w:bCs/>
          <w:sz w:val="20"/>
          <w:szCs w:val="20"/>
          <w:highlight w:val="yellow"/>
        </w:rPr>
        <w:t>Aanpakken van schulden (stabiliseren en oplossen):</w:t>
      </w:r>
      <w:r w:rsidR="00962FFA" w:rsidRPr="00962FFA">
        <w:rPr>
          <w:rFonts w:ascii="Poppins" w:hAnsi="Poppins" w:cs="Poppins"/>
          <w:sz w:val="20"/>
          <w:szCs w:val="20"/>
          <w:highlight w:val="yellow"/>
        </w:rPr>
        <w:t xml:space="preserve"> brede, laagdrempelige toegang en passend maatwerk.</w:t>
      </w:r>
    </w:p>
    <w:p w14:paraId="7B96FC20" w14:textId="5C9EE257" w:rsidR="00962FFA" w:rsidRPr="00BF5B47" w:rsidRDefault="00442BEC" w:rsidP="00EB6692">
      <w:pPr>
        <w:numPr>
          <w:ilvl w:val="0"/>
          <w:numId w:val="1"/>
        </w:numPr>
        <w:rPr>
          <w:rFonts w:ascii="Poppins" w:hAnsi="Poppins" w:cs="Poppins"/>
          <w:sz w:val="20"/>
          <w:szCs w:val="20"/>
        </w:rPr>
      </w:pPr>
      <w:r w:rsidRPr="00442BEC">
        <w:rPr>
          <w:rFonts w:ascii="Poppins" w:hAnsi="Poppins" w:cs="Poppins"/>
          <w:i/>
          <w:iCs/>
          <w:sz w:val="20"/>
          <w:szCs w:val="20"/>
          <w:highlight w:val="yellow"/>
        </w:rPr>
        <w:t xml:space="preserve">Bijvoorbeeld: </w:t>
      </w:r>
      <w:r w:rsidR="00962FFA" w:rsidRPr="00962FFA">
        <w:rPr>
          <w:rFonts w:ascii="Poppins" w:hAnsi="Poppins" w:cs="Poppins"/>
          <w:b/>
          <w:bCs/>
          <w:sz w:val="20"/>
          <w:szCs w:val="20"/>
          <w:highlight w:val="yellow"/>
        </w:rPr>
        <w:t>Duurzaam oplossen (nazorg):</w:t>
      </w:r>
      <w:r w:rsidR="00962FFA" w:rsidRPr="00962FFA">
        <w:rPr>
          <w:rFonts w:ascii="Poppins" w:hAnsi="Poppins" w:cs="Poppins"/>
          <w:sz w:val="20"/>
          <w:szCs w:val="20"/>
          <w:highlight w:val="yellow"/>
        </w:rPr>
        <w:t xml:space="preserve"> voorkomen van terugval en bevorderen van blijvende financiële redzaamheid.</w:t>
      </w:r>
    </w:p>
    <w:p w14:paraId="407F9E67" w14:textId="6A53610B" w:rsidR="00903212" w:rsidRPr="00BF5B47" w:rsidRDefault="00903212" w:rsidP="00962FFA">
      <w:pPr>
        <w:tabs>
          <w:tab w:val="num" w:pos="720"/>
        </w:tabs>
        <w:rPr>
          <w:rFonts w:ascii="Poppins" w:hAnsi="Poppins" w:cs="Poppins"/>
          <w:sz w:val="20"/>
          <w:szCs w:val="20"/>
        </w:rPr>
      </w:pPr>
    </w:p>
    <w:p w14:paraId="45DF2B70" w14:textId="77777777" w:rsidR="003868B9" w:rsidRPr="00BF5B47" w:rsidRDefault="003868B9" w:rsidP="003868B9">
      <w:pPr>
        <w:rPr>
          <w:rFonts w:ascii="Poppins" w:hAnsi="Poppins" w:cs="Poppins"/>
          <w:sz w:val="20"/>
          <w:szCs w:val="20"/>
        </w:rPr>
      </w:pPr>
      <w:r w:rsidRPr="00BF5B47">
        <w:rPr>
          <w:rFonts w:ascii="Poppins" w:hAnsi="Poppins" w:cs="Poppins"/>
          <w:sz w:val="20"/>
          <w:szCs w:val="20"/>
        </w:rPr>
        <w:t>Het JPF sluit hier naadloos op aan door juist voor jongeren van 18–27 jaar een integrale aanpak te bieden die niet alleen schulden aanpakt, maar ook perspectief biedt op persoonlijke ontwikkeling en maatschappelijke participatie. Daarmee draagt het bij aan de doelstelling van de gemeente om jongeren perspectief te geven op een toekomst zonder geldzorgen.</w:t>
      </w:r>
    </w:p>
    <w:p w14:paraId="1D92304C" w14:textId="5B05689D" w:rsidR="003868B9" w:rsidRPr="00BF5B47" w:rsidRDefault="003868B9" w:rsidP="003868B9">
      <w:pPr>
        <w:rPr>
          <w:rFonts w:ascii="Poppins" w:hAnsi="Poppins" w:cs="Poppins"/>
          <w:sz w:val="20"/>
          <w:szCs w:val="20"/>
        </w:rPr>
      </w:pPr>
      <w:r w:rsidRPr="00BF5B47">
        <w:rPr>
          <w:rFonts w:ascii="Poppins" w:hAnsi="Poppins" w:cs="Poppins"/>
          <w:b/>
          <w:bCs/>
          <w:sz w:val="20"/>
          <w:szCs w:val="20"/>
        </w:rPr>
        <w:br/>
        <w:t>Mogelijke toekomstige doelstellingen (na besluitvorming door gemeente)</w:t>
      </w:r>
      <w:r w:rsidRPr="00BF5B47">
        <w:rPr>
          <w:rFonts w:ascii="Poppins" w:hAnsi="Poppins" w:cs="Poppins"/>
          <w:sz w:val="20"/>
          <w:szCs w:val="20"/>
        </w:rPr>
        <w:br/>
      </w:r>
      <w:proofErr w:type="gramStart"/>
      <w:r w:rsidRPr="00BF5B47">
        <w:rPr>
          <w:rFonts w:ascii="Poppins" w:hAnsi="Poppins" w:cs="Poppins"/>
          <w:sz w:val="20"/>
          <w:szCs w:val="20"/>
        </w:rPr>
        <w:t>Indien</w:t>
      </w:r>
      <w:proofErr w:type="gramEnd"/>
      <w:r w:rsidRPr="00BF5B47">
        <w:rPr>
          <w:rFonts w:ascii="Poppins" w:hAnsi="Poppins" w:cs="Poppins"/>
          <w:sz w:val="20"/>
          <w:szCs w:val="20"/>
        </w:rPr>
        <w:t xml:space="preserve"> de gemeente besluit om met de JPF-aanpak te werken, zouden de doelstellingen concreet kunnen zijn:</w:t>
      </w:r>
    </w:p>
    <w:p w14:paraId="0C538777" w14:textId="454D262C" w:rsidR="003868B9" w:rsidRPr="00BF5B47" w:rsidRDefault="003868B9" w:rsidP="00EB6692">
      <w:pPr>
        <w:numPr>
          <w:ilvl w:val="0"/>
          <w:numId w:val="2"/>
        </w:numPr>
        <w:rPr>
          <w:rFonts w:ascii="Poppins" w:hAnsi="Poppins" w:cs="Poppins"/>
          <w:sz w:val="20"/>
          <w:szCs w:val="20"/>
        </w:rPr>
      </w:pPr>
      <w:r w:rsidRPr="00BF5B47">
        <w:rPr>
          <w:rFonts w:ascii="Poppins" w:hAnsi="Poppins" w:cs="Poppins"/>
          <w:sz w:val="20"/>
          <w:szCs w:val="20"/>
        </w:rPr>
        <w:t xml:space="preserve">De financiële gezondheid van jongeren (18–27 jaar) in </w:t>
      </w:r>
      <w:r w:rsidR="00EB6692" w:rsidRPr="000C4454">
        <w:rPr>
          <w:rFonts w:ascii="Poppins" w:hAnsi="Poppins" w:cs="Poppins"/>
          <w:b/>
          <w:bCs/>
          <w:sz w:val="20"/>
          <w:szCs w:val="20"/>
          <w:highlight w:val="yellow"/>
        </w:rPr>
        <w:t>{{GEMEENTE_NAAM}}</w:t>
      </w:r>
      <w:r w:rsidRPr="00BF5B47">
        <w:rPr>
          <w:rFonts w:ascii="Poppins" w:hAnsi="Poppins" w:cs="Poppins"/>
          <w:sz w:val="20"/>
          <w:szCs w:val="20"/>
        </w:rPr>
        <w:t xml:space="preserve"> versterken en hen helpen een positieve toekomst op te bouwen.</w:t>
      </w:r>
    </w:p>
    <w:p w14:paraId="7B808804" w14:textId="77777777" w:rsidR="003868B9" w:rsidRPr="00BF5B47" w:rsidRDefault="003868B9" w:rsidP="00EB6692">
      <w:pPr>
        <w:numPr>
          <w:ilvl w:val="0"/>
          <w:numId w:val="2"/>
        </w:numPr>
        <w:rPr>
          <w:rFonts w:ascii="Poppins" w:hAnsi="Poppins" w:cs="Poppins"/>
          <w:sz w:val="20"/>
          <w:szCs w:val="20"/>
        </w:rPr>
      </w:pPr>
      <w:r w:rsidRPr="00BF5B47">
        <w:rPr>
          <w:rFonts w:ascii="Poppins" w:hAnsi="Poppins" w:cs="Poppins"/>
          <w:sz w:val="20"/>
          <w:szCs w:val="20"/>
        </w:rPr>
        <w:t>Jongeren (18–27 jaar) met problemen op meerdere leefgebieden (waaronder financiën), perspectief bieden op een positieve toekomst zonder geldzorgen.</w:t>
      </w:r>
    </w:p>
    <w:p w14:paraId="0CEEEC9B" w14:textId="3C5B88A0" w:rsidR="003868B9" w:rsidRPr="00BF5B47" w:rsidRDefault="003868B9" w:rsidP="003868B9">
      <w:pPr>
        <w:rPr>
          <w:rFonts w:ascii="Poppins" w:hAnsi="Poppins" w:cs="Poppins"/>
          <w:sz w:val="20"/>
          <w:szCs w:val="20"/>
        </w:rPr>
      </w:pPr>
    </w:p>
    <w:p w14:paraId="30BFCFF2" w14:textId="5D8A2435" w:rsidR="00A91B14" w:rsidRPr="00BF5B47" w:rsidRDefault="00A91B14" w:rsidP="00A91B14">
      <w:pPr>
        <w:pStyle w:val="Kop2"/>
        <w:rPr>
          <w:rFonts w:cs="Poppins"/>
          <w:color w:val="auto"/>
          <w:sz w:val="24"/>
          <w:szCs w:val="24"/>
          <w:bdr w:val="none" w:sz="0" w:space="0" w:color="auto" w:frame="1"/>
        </w:rPr>
      </w:pPr>
      <w:bookmarkStart w:id="5" w:name="_Toc210219909"/>
      <w:r w:rsidRPr="00BF5B47">
        <w:rPr>
          <w:rFonts w:cs="Poppins"/>
          <w:color w:val="auto"/>
          <w:sz w:val="24"/>
          <w:szCs w:val="24"/>
          <w:bdr w:val="none" w:sz="0" w:space="0" w:color="auto" w:frame="1"/>
        </w:rPr>
        <w:t>1.</w:t>
      </w:r>
      <w:r w:rsidR="000A40EF" w:rsidRPr="00BF5B47">
        <w:rPr>
          <w:rFonts w:cs="Poppins"/>
          <w:color w:val="auto"/>
          <w:sz w:val="24"/>
          <w:szCs w:val="24"/>
          <w:bdr w:val="none" w:sz="0" w:space="0" w:color="auto" w:frame="1"/>
        </w:rPr>
        <w:t>4</w:t>
      </w:r>
      <w:r w:rsidRPr="00BF5B47">
        <w:rPr>
          <w:rFonts w:cs="Poppins"/>
          <w:color w:val="auto"/>
          <w:sz w:val="24"/>
          <w:szCs w:val="24"/>
          <w:bdr w:val="none" w:sz="0" w:space="0" w:color="auto" w:frame="1"/>
        </w:rPr>
        <w:t xml:space="preserve"> Resultaten en afbakening</w:t>
      </w:r>
      <w:bookmarkEnd w:id="5"/>
    </w:p>
    <w:p w14:paraId="50AA2C6A" w14:textId="77777777" w:rsidR="000C221C" w:rsidRPr="000C221C" w:rsidRDefault="00B563DA" w:rsidP="000C221C">
      <w:pPr>
        <w:rPr>
          <w:rFonts w:ascii="Poppins" w:hAnsi="Poppins" w:cs="Poppins"/>
          <w:sz w:val="20"/>
          <w:szCs w:val="20"/>
        </w:rPr>
      </w:pPr>
      <w:r w:rsidRPr="00BF5B47">
        <w:rPr>
          <w:rFonts w:ascii="Poppins" w:hAnsi="Poppins" w:cs="Poppins"/>
          <w:b/>
          <w:bCs/>
          <w:sz w:val="20"/>
          <w:szCs w:val="20"/>
        </w:rPr>
        <w:t>Verwachte resultaten</w:t>
      </w:r>
      <w:r w:rsidRPr="00BF5B47">
        <w:rPr>
          <w:rFonts w:ascii="Poppins" w:hAnsi="Poppins" w:cs="Poppins"/>
          <w:sz w:val="20"/>
          <w:szCs w:val="20"/>
        </w:rPr>
        <w:br/>
      </w:r>
      <w:r w:rsidR="000C221C" w:rsidRPr="000C221C">
        <w:rPr>
          <w:rFonts w:ascii="Poppins" w:hAnsi="Poppins" w:cs="Poppins"/>
          <w:sz w:val="20"/>
          <w:szCs w:val="20"/>
        </w:rPr>
        <w:t xml:space="preserve">De </w:t>
      </w:r>
      <w:proofErr w:type="spellStart"/>
      <w:r w:rsidR="000C221C" w:rsidRPr="000C221C">
        <w:rPr>
          <w:rFonts w:ascii="Poppins" w:hAnsi="Poppins" w:cs="Poppins"/>
          <w:sz w:val="20"/>
          <w:szCs w:val="20"/>
        </w:rPr>
        <w:t>kwartiermakersfase</w:t>
      </w:r>
      <w:proofErr w:type="spellEnd"/>
      <w:r w:rsidR="000C221C" w:rsidRPr="000C221C">
        <w:rPr>
          <w:rFonts w:ascii="Poppins" w:hAnsi="Poppins" w:cs="Poppins"/>
          <w:sz w:val="20"/>
          <w:szCs w:val="20"/>
        </w:rPr>
        <w:t xml:space="preserve"> JPF in </w:t>
      </w:r>
      <w:r w:rsidR="000C221C" w:rsidRPr="000C221C">
        <w:rPr>
          <w:rFonts w:ascii="Poppins" w:hAnsi="Poppins" w:cs="Poppins"/>
          <w:b/>
          <w:bCs/>
          <w:sz w:val="20"/>
          <w:szCs w:val="20"/>
          <w:highlight w:val="yellow"/>
        </w:rPr>
        <w:t>{{GEMEENTE_NAAM}}</w:t>
      </w:r>
      <w:r w:rsidR="000C221C" w:rsidRPr="000C221C">
        <w:rPr>
          <w:rFonts w:ascii="Poppins" w:hAnsi="Poppins" w:cs="Poppins"/>
          <w:sz w:val="20"/>
          <w:szCs w:val="20"/>
        </w:rPr>
        <w:t xml:space="preserve"> levert aan het einde van de periode een rapportage op waarin de volgende onderdelen zijn uitgewerkt:</w:t>
      </w:r>
    </w:p>
    <w:p w14:paraId="2B76B893" w14:textId="77777777" w:rsidR="000C221C" w:rsidRPr="000C221C" w:rsidRDefault="000C221C" w:rsidP="00EB6692">
      <w:pPr>
        <w:numPr>
          <w:ilvl w:val="0"/>
          <w:numId w:val="12"/>
        </w:numPr>
        <w:rPr>
          <w:rFonts w:ascii="Poppins" w:hAnsi="Poppins" w:cs="Poppins"/>
          <w:sz w:val="20"/>
          <w:szCs w:val="20"/>
        </w:rPr>
      </w:pPr>
      <w:r w:rsidRPr="000C221C">
        <w:rPr>
          <w:rFonts w:ascii="Poppins" w:hAnsi="Poppins" w:cs="Poppins"/>
          <w:sz w:val="20"/>
          <w:szCs w:val="20"/>
        </w:rPr>
        <w:t xml:space="preserve">Een analyse van de doelgroep jongeren (18–27 jaar) met schulden in </w:t>
      </w:r>
      <w:r w:rsidRPr="000C221C">
        <w:rPr>
          <w:rFonts w:ascii="Poppins" w:hAnsi="Poppins" w:cs="Poppins"/>
          <w:b/>
          <w:bCs/>
          <w:sz w:val="20"/>
          <w:szCs w:val="20"/>
          <w:highlight w:val="yellow"/>
        </w:rPr>
        <w:t>{{GEMEENTE_NAAM}}</w:t>
      </w:r>
      <w:r w:rsidRPr="000C221C">
        <w:rPr>
          <w:rFonts w:ascii="Poppins" w:hAnsi="Poppins" w:cs="Poppins"/>
          <w:sz w:val="20"/>
          <w:szCs w:val="20"/>
        </w:rPr>
        <w:t>, inclusief beschikbare cijfers en trends.</w:t>
      </w:r>
    </w:p>
    <w:p w14:paraId="04939F9F" w14:textId="77777777" w:rsidR="000C221C" w:rsidRPr="000C221C" w:rsidRDefault="000C221C" w:rsidP="00EB6692">
      <w:pPr>
        <w:numPr>
          <w:ilvl w:val="0"/>
          <w:numId w:val="12"/>
        </w:numPr>
        <w:rPr>
          <w:rFonts w:ascii="Poppins" w:hAnsi="Poppins" w:cs="Poppins"/>
          <w:sz w:val="20"/>
          <w:szCs w:val="20"/>
        </w:rPr>
      </w:pPr>
      <w:r w:rsidRPr="000C221C">
        <w:rPr>
          <w:rFonts w:ascii="Poppins" w:hAnsi="Poppins" w:cs="Poppins"/>
          <w:sz w:val="20"/>
          <w:szCs w:val="20"/>
        </w:rPr>
        <w:t>Een overzicht van de aansluiting van JPF op bestaande voorzieningen en trajecten binnen de gemeente en regio.</w:t>
      </w:r>
    </w:p>
    <w:p w14:paraId="2E5F3D6D" w14:textId="77777777" w:rsidR="000C221C" w:rsidRPr="000C221C" w:rsidRDefault="000C221C" w:rsidP="00EB6692">
      <w:pPr>
        <w:numPr>
          <w:ilvl w:val="0"/>
          <w:numId w:val="12"/>
        </w:numPr>
        <w:rPr>
          <w:rFonts w:ascii="Poppins" w:hAnsi="Poppins" w:cs="Poppins"/>
          <w:sz w:val="20"/>
          <w:szCs w:val="20"/>
        </w:rPr>
      </w:pPr>
      <w:r w:rsidRPr="000C221C">
        <w:rPr>
          <w:rFonts w:ascii="Poppins" w:hAnsi="Poppins" w:cs="Poppins"/>
          <w:sz w:val="20"/>
          <w:szCs w:val="20"/>
        </w:rPr>
        <w:t>Een maatschappelijke en financiële businesscase waarin de mogelijke baten van JPF inzichtelijk zijn gemaakt.</w:t>
      </w:r>
    </w:p>
    <w:p w14:paraId="16C44DF3" w14:textId="77777777" w:rsidR="000C221C" w:rsidRPr="000C221C" w:rsidRDefault="000C221C" w:rsidP="00EB6692">
      <w:pPr>
        <w:numPr>
          <w:ilvl w:val="0"/>
          <w:numId w:val="12"/>
        </w:numPr>
        <w:rPr>
          <w:rFonts w:ascii="Poppins" w:hAnsi="Poppins" w:cs="Poppins"/>
          <w:sz w:val="20"/>
          <w:szCs w:val="20"/>
        </w:rPr>
      </w:pPr>
      <w:r w:rsidRPr="000C221C">
        <w:rPr>
          <w:rFonts w:ascii="Poppins" w:hAnsi="Poppins" w:cs="Poppins"/>
          <w:sz w:val="20"/>
          <w:szCs w:val="20"/>
        </w:rPr>
        <w:t>Een overzicht van stakeholders, samenwerkingsmogelijkheden en draagvlak.</w:t>
      </w:r>
    </w:p>
    <w:p w14:paraId="03EF2478" w14:textId="77777777" w:rsidR="000C221C" w:rsidRPr="000C221C" w:rsidRDefault="000C221C" w:rsidP="00EB6692">
      <w:pPr>
        <w:numPr>
          <w:ilvl w:val="0"/>
          <w:numId w:val="12"/>
        </w:numPr>
        <w:rPr>
          <w:rFonts w:ascii="Poppins" w:hAnsi="Poppins" w:cs="Poppins"/>
          <w:sz w:val="20"/>
          <w:szCs w:val="20"/>
        </w:rPr>
      </w:pPr>
      <w:r w:rsidRPr="000C221C">
        <w:rPr>
          <w:rFonts w:ascii="Poppins" w:hAnsi="Poppins" w:cs="Poppins"/>
          <w:sz w:val="20"/>
          <w:szCs w:val="20"/>
        </w:rPr>
        <w:t xml:space="preserve">Een advies over de wijze waarop JPF in </w:t>
      </w:r>
      <w:r w:rsidRPr="000C221C">
        <w:rPr>
          <w:rFonts w:ascii="Poppins" w:hAnsi="Poppins" w:cs="Poppins"/>
          <w:b/>
          <w:bCs/>
          <w:sz w:val="20"/>
          <w:szCs w:val="20"/>
          <w:highlight w:val="yellow"/>
        </w:rPr>
        <w:t>{{GEMEENTE_NAAM}}</w:t>
      </w:r>
      <w:r w:rsidRPr="000C221C">
        <w:rPr>
          <w:rFonts w:ascii="Poppins" w:hAnsi="Poppins" w:cs="Poppins"/>
          <w:sz w:val="20"/>
          <w:szCs w:val="20"/>
        </w:rPr>
        <w:t xml:space="preserve"> geïmplementeerd zou kunnen worden, inclusief mogelijke scenario’s (bijvoorbeeld een pilot of aansluiting bij bestaande structuren).</w:t>
      </w:r>
    </w:p>
    <w:p w14:paraId="191D0023" w14:textId="0856C41F" w:rsidR="00B563DA" w:rsidRPr="00BF5B47" w:rsidRDefault="00B563DA" w:rsidP="000C221C">
      <w:pPr>
        <w:rPr>
          <w:rFonts w:ascii="Poppins" w:hAnsi="Poppins" w:cs="Poppins"/>
          <w:sz w:val="20"/>
          <w:szCs w:val="20"/>
        </w:rPr>
      </w:pPr>
      <w:r w:rsidRPr="00BF5B47">
        <w:rPr>
          <w:rFonts w:ascii="Poppins" w:hAnsi="Poppins" w:cs="Poppins"/>
          <w:b/>
          <w:bCs/>
          <w:sz w:val="20"/>
          <w:szCs w:val="20"/>
        </w:rPr>
        <w:br/>
        <w:t>Afbakening</w:t>
      </w:r>
      <w:r w:rsidRPr="00BF5B47">
        <w:rPr>
          <w:rFonts w:ascii="Poppins" w:hAnsi="Poppins" w:cs="Poppins"/>
          <w:sz w:val="20"/>
          <w:szCs w:val="20"/>
        </w:rPr>
        <w:br/>
        <w:t xml:space="preserve">De </w:t>
      </w:r>
      <w:proofErr w:type="spellStart"/>
      <w:r w:rsidRPr="00BF5B47">
        <w:rPr>
          <w:rFonts w:ascii="Poppins" w:hAnsi="Poppins" w:cs="Poppins"/>
          <w:sz w:val="20"/>
          <w:szCs w:val="20"/>
        </w:rPr>
        <w:t>kwartiermakersfase</w:t>
      </w:r>
      <w:proofErr w:type="spellEnd"/>
      <w:r w:rsidRPr="00BF5B47">
        <w:rPr>
          <w:rFonts w:ascii="Poppins" w:hAnsi="Poppins" w:cs="Poppins"/>
          <w:sz w:val="20"/>
          <w:szCs w:val="20"/>
        </w:rPr>
        <w:t xml:space="preserve"> richt zich nadrukkelijk op de voorbereiding van besluitvorming door het college. Dit betekent dat:</w:t>
      </w:r>
    </w:p>
    <w:p w14:paraId="089B06CD" w14:textId="77777777" w:rsidR="00B563DA" w:rsidRPr="00BF5B47" w:rsidRDefault="00B563DA" w:rsidP="00EB6692">
      <w:pPr>
        <w:numPr>
          <w:ilvl w:val="0"/>
          <w:numId w:val="4"/>
        </w:numPr>
        <w:rPr>
          <w:rFonts w:ascii="Poppins" w:hAnsi="Poppins" w:cs="Poppins"/>
          <w:sz w:val="20"/>
          <w:szCs w:val="20"/>
        </w:rPr>
      </w:pPr>
      <w:r w:rsidRPr="00BF5B47">
        <w:rPr>
          <w:rFonts w:ascii="Poppins" w:hAnsi="Poppins" w:cs="Poppins"/>
          <w:sz w:val="20"/>
          <w:szCs w:val="20"/>
        </w:rPr>
        <w:t xml:space="preserve">Er in deze fase </w:t>
      </w:r>
      <w:r w:rsidRPr="00BF5B47">
        <w:rPr>
          <w:rFonts w:ascii="Poppins" w:hAnsi="Poppins" w:cs="Poppins"/>
          <w:b/>
          <w:bCs/>
          <w:sz w:val="20"/>
          <w:szCs w:val="20"/>
        </w:rPr>
        <w:t>geen trajecten met jongeren worden uitgevoerd</w:t>
      </w:r>
      <w:r w:rsidRPr="00BF5B47">
        <w:rPr>
          <w:rFonts w:ascii="Poppins" w:hAnsi="Poppins" w:cs="Poppins"/>
          <w:sz w:val="20"/>
          <w:szCs w:val="20"/>
        </w:rPr>
        <w:t>.</w:t>
      </w:r>
    </w:p>
    <w:p w14:paraId="3E608FE9" w14:textId="77777777" w:rsidR="00B563DA" w:rsidRPr="00BF5B47" w:rsidRDefault="00B563DA" w:rsidP="00EB6692">
      <w:pPr>
        <w:numPr>
          <w:ilvl w:val="0"/>
          <w:numId w:val="4"/>
        </w:numPr>
        <w:rPr>
          <w:rFonts w:ascii="Poppins" w:hAnsi="Poppins" w:cs="Poppins"/>
          <w:sz w:val="20"/>
          <w:szCs w:val="20"/>
        </w:rPr>
      </w:pPr>
      <w:r w:rsidRPr="00BF5B47">
        <w:rPr>
          <w:rFonts w:ascii="Poppins" w:hAnsi="Poppins" w:cs="Poppins"/>
          <w:sz w:val="20"/>
          <w:szCs w:val="20"/>
        </w:rPr>
        <w:t xml:space="preserve">Er nog </w:t>
      </w:r>
      <w:r w:rsidRPr="00BF5B47">
        <w:rPr>
          <w:rFonts w:ascii="Poppins" w:hAnsi="Poppins" w:cs="Poppins"/>
          <w:b/>
          <w:bCs/>
          <w:sz w:val="20"/>
          <w:szCs w:val="20"/>
        </w:rPr>
        <w:t>geen implementatie van JPF</w:t>
      </w:r>
      <w:r w:rsidRPr="00BF5B47">
        <w:rPr>
          <w:rFonts w:ascii="Poppins" w:hAnsi="Poppins" w:cs="Poppins"/>
          <w:sz w:val="20"/>
          <w:szCs w:val="20"/>
        </w:rPr>
        <w:t xml:space="preserve"> in de praktijk plaatsvindt.</w:t>
      </w:r>
    </w:p>
    <w:p w14:paraId="197DA248" w14:textId="77777777" w:rsidR="00B563DA" w:rsidRPr="00BF5B47" w:rsidRDefault="00B563DA" w:rsidP="00EB6692">
      <w:pPr>
        <w:numPr>
          <w:ilvl w:val="0"/>
          <w:numId w:val="4"/>
        </w:numPr>
        <w:rPr>
          <w:rFonts w:ascii="Poppins" w:hAnsi="Poppins" w:cs="Poppins"/>
          <w:sz w:val="20"/>
          <w:szCs w:val="20"/>
        </w:rPr>
      </w:pPr>
      <w:r w:rsidRPr="00BF5B47">
        <w:rPr>
          <w:rFonts w:ascii="Poppins" w:hAnsi="Poppins" w:cs="Poppins"/>
          <w:sz w:val="20"/>
          <w:szCs w:val="20"/>
        </w:rPr>
        <w:t xml:space="preserve">De focus volledig ligt op </w:t>
      </w:r>
      <w:r w:rsidRPr="00BF5B47">
        <w:rPr>
          <w:rFonts w:ascii="Poppins" w:hAnsi="Poppins" w:cs="Poppins"/>
          <w:b/>
          <w:bCs/>
          <w:sz w:val="20"/>
          <w:szCs w:val="20"/>
        </w:rPr>
        <w:t>analyse, verkenning en advisering</w:t>
      </w:r>
      <w:r w:rsidRPr="00BF5B47">
        <w:rPr>
          <w:rFonts w:ascii="Poppins" w:hAnsi="Poppins" w:cs="Poppins"/>
          <w:sz w:val="20"/>
          <w:szCs w:val="20"/>
        </w:rPr>
        <w:t>, zodat de gemeente een goed onderbouwd besluit kan nemen over een eventuele vervolgfase.</w:t>
      </w:r>
    </w:p>
    <w:p w14:paraId="6A7E6E27" w14:textId="77777777" w:rsidR="00E65CC9" w:rsidRDefault="00E65CC9" w:rsidP="00B563DA">
      <w:pPr>
        <w:rPr>
          <w:rFonts w:ascii="Poppins" w:hAnsi="Poppins" w:cs="Poppins"/>
          <w:b/>
          <w:bCs/>
          <w:sz w:val="20"/>
          <w:szCs w:val="20"/>
        </w:rPr>
      </w:pPr>
    </w:p>
    <w:p w14:paraId="03C76652" w14:textId="4FF5FB48" w:rsidR="00B563DA" w:rsidRPr="00BF5B47" w:rsidRDefault="00B563DA" w:rsidP="00B563DA">
      <w:pPr>
        <w:rPr>
          <w:rFonts w:ascii="Poppins" w:hAnsi="Poppins" w:cs="Poppins"/>
          <w:sz w:val="20"/>
          <w:szCs w:val="20"/>
        </w:rPr>
      </w:pPr>
      <w:r w:rsidRPr="00BF5B47">
        <w:rPr>
          <w:rFonts w:ascii="Poppins" w:hAnsi="Poppins" w:cs="Poppins"/>
          <w:b/>
          <w:bCs/>
          <w:sz w:val="20"/>
          <w:szCs w:val="20"/>
        </w:rPr>
        <w:t>Eindproduct</w:t>
      </w:r>
      <w:r w:rsidRPr="00BF5B47">
        <w:rPr>
          <w:rFonts w:ascii="Poppins" w:hAnsi="Poppins" w:cs="Poppins"/>
          <w:sz w:val="20"/>
          <w:szCs w:val="20"/>
        </w:rPr>
        <w:br/>
        <w:t xml:space="preserve">Het eindproduct van de </w:t>
      </w:r>
      <w:proofErr w:type="spellStart"/>
      <w:r w:rsidRPr="00BF5B47">
        <w:rPr>
          <w:rFonts w:ascii="Poppins" w:hAnsi="Poppins" w:cs="Poppins"/>
          <w:sz w:val="20"/>
          <w:szCs w:val="20"/>
        </w:rPr>
        <w:t>kwartiermakersfase</w:t>
      </w:r>
      <w:proofErr w:type="spellEnd"/>
      <w:r w:rsidRPr="00BF5B47">
        <w:rPr>
          <w:rFonts w:ascii="Poppins" w:hAnsi="Poppins" w:cs="Poppins"/>
          <w:sz w:val="20"/>
          <w:szCs w:val="20"/>
        </w:rPr>
        <w:t xml:space="preserve"> is een </w:t>
      </w:r>
      <w:r w:rsidR="003D6B8A" w:rsidRPr="000C221C">
        <w:rPr>
          <w:rFonts w:ascii="Poppins" w:hAnsi="Poppins" w:cs="Poppins"/>
          <w:b/>
          <w:bCs/>
          <w:sz w:val="20"/>
          <w:szCs w:val="20"/>
          <w:highlight w:val="yellow"/>
        </w:rPr>
        <w:t>{{</w:t>
      </w:r>
      <w:r w:rsidR="003D6B8A">
        <w:rPr>
          <w:rFonts w:ascii="Poppins" w:hAnsi="Poppins" w:cs="Poppins"/>
          <w:b/>
          <w:bCs/>
          <w:sz w:val="20"/>
          <w:szCs w:val="20"/>
          <w:highlight w:val="yellow"/>
        </w:rPr>
        <w:t>eindproduct</w:t>
      </w:r>
      <w:r w:rsidR="003D6B8A" w:rsidRPr="000C221C">
        <w:rPr>
          <w:rFonts w:ascii="Poppins" w:hAnsi="Poppins" w:cs="Poppins"/>
          <w:b/>
          <w:bCs/>
          <w:sz w:val="20"/>
          <w:szCs w:val="20"/>
          <w:highlight w:val="yellow"/>
        </w:rPr>
        <w:t>}}</w:t>
      </w:r>
      <w:r w:rsidRPr="00BF5B47">
        <w:rPr>
          <w:rFonts w:ascii="Poppins" w:hAnsi="Poppins" w:cs="Poppins"/>
          <w:sz w:val="20"/>
          <w:szCs w:val="20"/>
        </w:rPr>
        <w:t xml:space="preserve"> die na </w:t>
      </w:r>
      <w:r w:rsidR="003D6B8A" w:rsidRPr="003D6B8A">
        <w:rPr>
          <w:rFonts w:ascii="Poppins" w:hAnsi="Poppins" w:cs="Poppins"/>
          <w:sz w:val="20"/>
          <w:szCs w:val="20"/>
          <w:highlight w:val="yellow"/>
        </w:rPr>
        <w:t>xx</w:t>
      </w:r>
      <w:r w:rsidRPr="00BF5B47">
        <w:rPr>
          <w:rFonts w:ascii="Poppins" w:hAnsi="Poppins" w:cs="Poppins"/>
          <w:sz w:val="20"/>
          <w:szCs w:val="20"/>
        </w:rPr>
        <w:t xml:space="preserve"> maanden wordt opgeleverd aan de gemeente </w:t>
      </w:r>
      <w:r w:rsidR="003D6B8A" w:rsidRPr="000C221C">
        <w:rPr>
          <w:rFonts w:ascii="Poppins" w:hAnsi="Poppins" w:cs="Poppins"/>
          <w:b/>
          <w:bCs/>
          <w:sz w:val="20"/>
          <w:szCs w:val="20"/>
          <w:highlight w:val="yellow"/>
        </w:rPr>
        <w:t>{{GEMEENTE_NAAM}}</w:t>
      </w:r>
      <w:r w:rsidRPr="00BF5B47">
        <w:rPr>
          <w:rFonts w:ascii="Poppins" w:hAnsi="Poppins" w:cs="Poppins"/>
          <w:sz w:val="20"/>
          <w:szCs w:val="20"/>
        </w:rPr>
        <w:t>. Deze rapportage bundelt de analyses, bevindingen en aanbevelingen en vormt de basis voor besluitvorming door het college over een eventuele vervolgfase met JPF.</w:t>
      </w:r>
    </w:p>
    <w:p w14:paraId="2FE514BE" w14:textId="77777777" w:rsidR="005273BE" w:rsidRPr="00BF5B47" w:rsidRDefault="005273BE" w:rsidP="005273BE">
      <w:pPr>
        <w:rPr>
          <w:rFonts w:ascii="Poppins" w:hAnsi="Poppins" w:cs="Poppins"/>
          <w:sz w:val="20"/>
          <w:szCs w:val="20"/>
        </w:rPr>
      </w:pPr>
    </w:p>
    <w:p w14:paraId="042A694B" w14:textId="52518750" w:rsidR="00A91B14" w:rsidRPr="00BF5B47" w:rsidRDefault="00A91B14" w:rsidP="00A91B14">
      <w:pPr>
        <w:pStyle w:val="Kop2"/>
        <w:rPr>
          <w:rFonts w:cs="Poppins"/>
          <w:color w:val="auto"/>
          <w:sz w:val="24"/>
          <w:szCs w:val="24"/>
          <w:bdr w:val="none" w:sz="0" w:space="0" w:color="auto" w:frame="1"/>
        </w:rPr>
      </w:pPr>
      <w:bookmarkStart w:id="6" w:name="_Toc210219910"/>
      <w:r w:rsidRPr="00BF5B47">
        <w:rPr>
          <w:rFonts w:cs="Poppins"/>
          <w:color w:val="auto"/>
          <w:sz w:val="24"/>
          <w:szCs w:val="24"/>
          <w:bdr w:val="none" w:sz="0" w:space="0" w:color="auto" w:frame="1"/>
        </w:rPr>
        <w:t>1.</w:t>
      </w:r>
      <w:r w:rsidR="000A40EF" w:rsidRPr="00BF5B47">
        <w:rPr>
          <w:rFonts w:cs="Poppins"/>
          <w:color w:val="auto"/>
          <w:sz w:val="24"/>
          <w:szCs w:val="24"/>
          <w:bdr w:val="none" w:sz="0" w:space="0" w:color="auto" w:frame="1"/>
        </w:rPr>
        <w:t>5</w:t>
      </w:r>
      <w:r w:rsidRPr="00BF5B47">
        <w:rPr>
          <w:rFonts w:cs="Poppins"/>
          <w:color w:val="auto"/>
          <w:sz w:val="24"/>
          <w:szCs w:val="24"/>
          <w:bdr w:val="none" w:sz="0" w:space="0" w:color="auto" w:frame="1"/>
        </w:rPr>
        <w:t xml:space="preserve"> Afhankelijkheden</w:t>
      </w:r>
      <w:bookmarkEnd w:id="6"/>
    </w:p>
    <w:p w14:paraId="1C5C572B" w14:textId="77777777" w:rsidR="00195175" w:rsidRPr="00BF5B47" w:rsidRDefault="00195175" w:rsidP="00195175">
      <w:pPr>
        <w:rPr>
          <w:rFonts w:ascii="Poppins" w:hAnsi="Poppins" w:cs="Poppins"/>
          <w:sz w:val="20"/>
          <w:szCs w:val="20"/>
          <w:bdr w:val="none" w:sz="0" w:space="0" w:color="auto" w:frame="1"/>
        </w:rPr>
      </w:pPr>
      <w:r w:rsidRPr="00BF5B47">
        <w:rPr>
          <w:rFonts w:ascii="Poppins" w:hAnsi="Poppins" w:cs="Poppins"/>
          <w:sz w:val="20"/>
          <w:szCs w:val="20"/>
          <w:bdr w:val="none" w:sz="0" w:space="0" w:color="auto" w:frame="1"/>
        </w:rPr>
        <w:t xml:space="preserve">De uitkomsten van de </w:t>
      </w:r>
      <w:proofErr w:type="spellStart"/>
      <w:r w:rsidRPr="00BF5B47">
        <w:rPr>
          <w:rFonts w:ascii="Poppins" w:hAnsi="Poppins" w:cs="Poppins"/>
          <w:sz w:val="20"/>
          <w:szCs w:val="20"/>
          <w:bdr w:val="none" w:sz="0" w:space="0" w:color="auto" w:frame="1"/>
        </w:rPr>
        <w:t>kwartiermakersfase</w:t>
      </w:r>
      <w:proofErr w:type="spellEnd"/>
      <w:r w:rsidRPr="00BF5B47">
        <w:rPr>
          <w:rFonts w:ascii="Poppins" w:hAnsi="Poppins" w:cs="Poppins"/>
          <w:sz w:val="20"/>
          <w:szCs w:val="20"/>
          <w:bdr w:val="none" w:sz="0" w:space="0" w:color="auto" w:frame="1"/>
        </w:rPr>
        <w:t xml:space="preserve"> zijn mede afhankelijk van een aantal randvoorwaarden en externe factoren:</w:t>
      </w:r>
    </w:p>
    <w:p w14:paraId="1D88CD70" w14:textId="464D623C" w:rsidR="00195175" w:rsidRPr="00BF5B47" w:rsidRDefault="00195175" w:rsidP="00EB6692">
      <w:pPr>
        <w:numPr>
          <w:ilvl w:val="0"/>
          <w:numId w:val="5"/>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Financiën</w:t>
      </w:r>
      <w:r w:rsidRPr="00BF5B47">
        <w:rPr>
          <w:rFonts w:ascii="Poppins" w:hAnsi="Poppins" w:cs="Poppins"/>
          <w:sz w:val="20"/>
          <w:szCs w:val="20"/>
          <w:bdr w:val="none" w:sz="0" w:space="0" w:color="auto" w:frame="1"/>
        </w:rPr>
        <w:br/>
        <w:t xml:space="preserve">Voor een eventuele vervolgfase (bijvoorbeeld een pilot) is financiering noodzakelijk. </w:t>
      </w:r>
      <w:r w:rsidR="008E02D9" w:rsidRPr="008E02D9">
        <w:rPr>
          <w:rFonts w:ascii="Poppins" w:hAnsi="Poppins" w:cs="Poppins"/>
          <w:sz w:val="20"/>
          <w:szCs w:val="20"/>
          <w:bdr w:val="none" w:sz="0" w:space="0" w:color="auto" w:frame="1"/>
        </w:rPr>
        <w:t xml:space="preserve">Mogelijke bronnen zijn </w:t>
      </w:r>
      <w:r w:rsidR="008E02D9" w:rsidRPr="008E02D9">
        <w:rPr>
          <w:rFonts w:ascii="Poppins" w:hAnsi="Poppins" w:cs="Poppins"/>
          <w:b/>
          <w:bCs/>
          <w:sz w:val="20"/>
          <w:szCs w:val="20"/>
          <w:highlight w:val="yellow"/>
          <w:bdr w:val="none" w:sz="0" w:space="0" w:color="auto" w:frame="1"/>
        </w:rPr>
        <w:t>{{MOGELIJKE_FINANCIERINGSBRONNEN}}</w:t>
      </w:r>
    </w:p>
    <w:p w14:paraId="243DF9BC" w14:textId="77777777" w:rsidR="00195175" w:rsidRPr="00BF5B47" w:rsidRDefault="00195175" w:rsidP="00EB6692">
      <w:pPr>
        <w:numPr>
          <w:ilvl w:val="0"/>
          <w:numId w:val="5"/>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Beleids- en besluitvormingscyclus</w:t>
      </w:r>
      <w:r w:rsidRPr="00BF5B47">
        <w:rPr>
          <w:rFonts w:ascii="Poppins" w:hAnsi="Poppins" w:cs="Poppins"/>
          <w:sz w:val="20"/>
          <w:szCs w:val="20"/>
          <w:bdr w:val="none" w:sz="0" w:space="0" w:color="auto" w:frame="1"/>
        </w:rPr>
        <w:br/>
        <w:t>Het college kan pas een besluit nemen op basis van de eindrapportage. De planning van deze besluitvorming is afhankelijk van de interne beleidscyclus en vergaderstructuur van directieteam en college.</w:t>
      </w:r>
    </w:p>
    <w:p w14:paraId="78A2760A" w14:textId="06A8B944" w:rsidR="00195175" w:rsidRPr="00BF5B47" w:rsidRDefault="00195175" w:rsidP="00EB6692">
      <w:pPr>
        <w:numPr>
          <w:ilvl w:val="0"/>
          <w:numId w:val="5"/>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Politiek en bestuurlijk draagvlak</w:t>
      </w:r>
      <w:r w:rsidRPr="00BF5B47">
        <w:rPr>
          <w:rFonts w:ascii="Poppins" w:hAnsi="Poppins" w:cs="Poppins"/>
          <w:sz w:val="20"/>
          <w:szCs w:val="20"/>
          <w:bdr w:val="none" w:sz="0" w:space="0" w:color="auto" w:frame="1"/>
        </w:rPr>
        <w:br/>
      </w:r>
      <w:r w:rsidR="00B04651">
        <w:rPr>
          <w:rFonts w:ascii="Poppins" w:hAnsi="Poppins" w:cs="Poppins"/>
          <w:sz w:val="20"/>
          <w:szCs w:val="20"/>
          <w:bdr w:val="none" w:sz="0" w:space="0" w:color="auto" w:frame="1"/>
        </w:rPr>
        <w:t>H</w:t>
      </w:r>
      <w:r w:rsidR="00B04651" w:rsidRPr="00B04651">
        <w:rPr>
          <w:rFonts w:ascii="Poppins" w:hAnsi="Poppins" w:cs="Poppins"/>
          <w:sz w:val="20"/>
          <w:szCs w:val="20"/>
          <w:bdr w:val="none" w:sz="0" w:space="0" w:color="auto" w:frame="1"/>
        </w:rPr>
        <w:t xml:space="preserve">et vervolg van JPF staat of valt met de steun van </w:t>
      </w:r>
      <w:r w:rsidR="00B04651" w:rsidRPr="00B04651">
        <w:rPr>
          <w:rFonts w:ascii="Poppins" w:hAnsi="Poppins" w:cs="Poppins"/>
          <w:b/>
          <w:bCs/>
          <w:sz w:val="20"/>
          <w:szCs w:val="20"/>
          <w:highlight w:val="yellow"/>
          <w:bdr w:val="none" w:sz="0" w:space="0" w:color="auto" w:frame="1"/>
        </w:rPr>
        <w:t>{{BESTUURLIJK_DRAAGVLAK}}</w:t>
      </w:r>
      <w:r w:rsidR="00B04651" w:rsidRPr="00B04651">
        <w:rPr>
          <w:rFonts w:ascii="Poppins" w:hAnsi="Poppins" w:cs="Poppins"/>
          <w:sz w:val="20"/>
          <w:szCs w:val="20"/>
          <w:bdr w:val="none" w:sz="0" w:space="0" w:color="auto" w:frame="1"/>
        </w:rPr>
        <w:t>.</w:t>
      </w:r>
    </w:p>
    <w:p w14:paraId="0B97482F" w14:textId="465BA250" w:rsidR="00195175" w:rsidRPr="00BF5B47" w:rsidRDefault="00195175" w:rsidP="00EB6692">
      <w:pPr>
        <w:numPr>
          <w:ilvl w:val="0"/>
          <w:numId w:val="5"/>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lastRenderedPageBreak/>
        <w:t>Capaciteit en uitvoering</w:t>
      </w:r>
      <w:r w:rsidRPr="00BF5B47">
        <w:rPr>
          <w:rFonts w:ascii="Poppins" w:hAnsi="Poppins" w:cs="Poppins"/>
          <w:sz w:val="20"/>
          <w:szCs w:val="20"/>
          <w:bdr w:val="none" w:sz="0" w:space="0" w:color="auto" w:frame="1"/>
        </w:rPr>
        <w:br/>
      </w:r>
      <w:r w:rsidR="005B7DDD">
        <w:rPr>
          <w:rFonts w:ascii="Poppins" w:hAnsi="Poppins" w:cs="Poppins"/>
          <w:sz w:val="20"/>
          <w:szCs w:val="20"/>
          <w:bdr w:val="none" w:sz="0" w:space="0" w:color="auto" w:frame="1"/>
        </w:rPr>
        <w:t>V</w:t>
      </w:r>
      <w:r w:rsidR="005B7DDD" w:rsidRPr="005B7DDD">
        <w:rPr>
          <w:rFonts w:ascii="Poppins" w:hAnsi="Poppins" w:cs="Poppins"/>
          <w:sz w:val="20"/>
          <w:szCs w:val="20"/>
          <w:bdr w:val="none" w:sz="0" w:space="0" w:color="auto" w:frame="1"/>
        </w:rPr>
        <w:t xml:space="preserve">oor de uitvoering is capaciteit nodig voor trajectbegeleiding. Afstemming is nodig of dit kan worden ingebed binnen </w:t>
      </w:r>
      <w:r w:rsidR="005B7DDD" w:rsidRPr="005B7DDD">
        <w:rPr>
          <w:rFonts w:ascii="Poppins" w:hAnsi="Poppins" w:cs="Poppins"/>
          <w:b/>
          <w:bCs/>
          <w:sz w:val="20"/>
          <w:szCs w:val="20"/>
          <w:highlight w:val="yellow"/>
          <w:bdr w:val="none" w:sz="0" w:space="0" w:color="auto" w:frame="1"/>
        </w:rPr>
        <w:t>{{UITVOERENDE_PARTIJEN}}</w:t>
      </w:r>
      <w:r w:rsidR="005B7DDD" w:rsidRPr="005B7DDD">
        <w:rPr>
          <w:rFonts w:ascii="Poppins" w:hAnsi="Poppins" w:cs="Poppins"/>
          <w:sz w:val="20"/>
          <w:szCs w:val="20"/>
          <w:bdr w:val="none" w:sz="0" w:space="0" w:color="auto" w:frame="1"/>
        </w:rPr>
        <w:t xml:space="preserve"> of dat hiervoor aanvullende inzet nodig is.</w:t>
      </w:r>
    </w:p>
    <w:p w14:paraId="45B8F1F0" w14:textId="4AAB3177" w:rsidR="00195175" w:rsidRPr="00BF5B47" w:rsidRDefault="00195175" w:rsidP="00EB6692">
      <w:pPr>
        <w:numPr>
          <w:ilvl w:val="0"/>
          <w:numId w:val="5"/>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Samenwerking met ketenpartners</w:t>
      </w:r>
      <w:r w:rsidRPr="00BF5B47">
        <w:rPr>
          <w:rFonts w:ascii="Poppins" w:hAnsi="Poppins" w:cs="Poppins"/>
          <w:sz w:val="20"/>
          <w:szCs w:val="20"/>
          <w:bdr w:val="none" w:sz="0" w:space="0" w:color="auto" w:frame="1"/>
        </w:rPr>
        <w:br/>
      </w:r>
      <w:r w:rsidR="004F56F3">
        <w:rPr>
          <w:rFonts w:ascii="Poppins" w:hAnsi="Poppins" w:cs="Poppins"/>
          <w:sz w:val="20"/>
          <w:szCs w:val="20"/>
          <w:bdr w:val="none" w:sz="0" w:space="0" w:color="auto" w:frame="1"/>
        </w:rPr>
        <w:t>H</w:t>
      </w:r>
      <w:r w:rsidR="004F56F3" w:rsidRPr="004F56F3">
        <w:rPr>
          <w:rFonts w:ascii="Poppins" w:hAnsi="Poppins" w:cs="Poppins"/>
          <w:sz w:val="20"/>
          <w:szCs w:val="20"/>
          <w:bdr w:val="none" w:sz="0" w:space="0" w:color="auto" w:frame="1"/>
        </w:rPr>
        <w:t xml:space="preserve">et succes van JPF hangt af van de bereidheid van partners zoals </w:t>
      </w:r>
      <w:r w:rsidR="004F56F3" w:rsidRPr="004F56F3">
        <w:rPr>
          <w:rFonts w:ascii="Poppins" w:hAnsi="Poppins" w:cs="Poppins"/>
          <w:b/>
          <w:bCs/>
          <w:sz w:val="20"/>
          <w:szCs w:val="20"/>
          <w:highlight w:val="yellow"/>
          <w:bdr w:val="none" w:sz="0" w:space="0" w:color="auto" w:frame="1"/>
        </w:rPr>
        <w:t>{{LOKALE_PARTNERS}}</w:t>
      </w:r>
      <w:r w:rsidR="004F56F3" w:rsidRPr="004F56F3">
        <w:rPr>
          <w:rFonts w:ascii="Poppins" w:hAnsi="Poppins" w:cs="Poppins"/>
          <w:sz w:val="20"/>
          <w:szCs w:val="20"/>
          <w:bdr w:val="none" w:sz="0" w:space="0" w:color="auto" w:frame="1"/>
        </w:rPr>
        <w:t xml:space="preserve"> om samen te werken en jongeren actief door te verwijzen.</w:t>
      </w:r>
    </w:p>
    <w:p w14:paraId="22F2116D" w14:textId="69FDC0CA" w:rsidR="00A91B14" w:rsidRPr="00BF5B47" w:rsidRDefault="00A91B14" w:rsidP="003723A1">
      <w:pPr>
        <w:pStyle w:val="Kop1"/>
        <w:rPr>
          <w:color w:val="auto"/>
        </w:rPr>
      </w:pPr>
      <w:bookmarkStart w:id="7" w:name="_Toc210219911"/>
      <w:r w:rsidRPr="00BF5B47">
        <w:rPr>
          <w:color w:val="auto"/>
        </w:rPr>
        <w:t>2. Aanpak</w:t>
      </w:r>
      <w:bookmarkEnd w:id="7"/>
    </w:p>
    <w:p w14:paraId="5B660865" w14:textId="77777777" w:rsidR="002F63A8" w:rsidRPr="00BF5B47" w:rsidRDefault="002F63A8" w:rsidP="00F4440C">
      <w:pPr>
        <w:pStyle w:val="Kop2"/>
        <w:rPr>
          <w:color w:val="auto"/>
          <w:bdr w:val="none" w:sz="0" w:space="0" w:color="auto" w:frame="1"/>
        </w:rPr>
      </w:pPr>
      <w:bookmarkStart w:id="8" w:name="_Toc210219912"/>
      <w:r w:rsidRPr="00BF5B47">
        <w:rPr>
          <w:color w:val="auto"/>
          <w:bdr w:val="none" w:sz="0" w:space="0" w:color="auto" w:frame="1"/>
        </w:rPr>
        <w:t>2.1 Deelproducten en tussentijdse resultaten</w:t>
      </w:r>
      <w:bookmarkEnd w:id="8"/>
    </w:p>
    <w:p w14:paraId="6D015FF5" w14:textId="062DEE84" w:rsidR="00B514F0" w:rsidRPr="00BF5B47" w:rsidRDefault="00B514F0" w:rsidP="00B514F0">
      <w:pPr>
        <w:rPr>
          <w:rFonts w:ascii="Poppins" w:hAnsi="Poppins" w:cs="Poppins"/>
          <w:sz w:val="20"/>
          <w:szCs w:val="20"/>
          <w:bdr w:val="none" w:sz="0" w:space="0" w:color="auto" w:frame="1"/>
        </w:rPr>
      </w:pPr>
      <w:r w:rsidRPr="00BF5B47">
        <w:rPr>
          <w:rFonts w:ascii="Poppins" w:hAnsi="Poppins" w:cs="Poppins"/>
          <w:sz w:val="20"/>
          <w:szCs w:val="20"/>
          <w:bdr w:val="none" w:sz="0" w:space="0" w:color="auto" w:frame="1"/>
        </w:rPr>
        <w:t xml:space="preserve">De </w:t>
      </w:r>
      <w:proofErr w:type="spellStart"/>
      <w:r w:rsidRPr="00BF5B47">
        <w:rPr>
          <w:rFonts w:ascii="Poppins" w:hAnsi="Poppins" w:cs="Poppins"/>
          <w:sz w:val="20"/>
          <w:szCs w:val="20"/>
          <w:bdr w:val="none" w:sz="0" w:space="0" w:color="auto" w:frame="1"/>
        </w:rPr>
        <w:t>kwartiermakersfase</w:t>
      </w:r>
      <w:proofErr w:type="spellEnd"/>
      <w:r w:rsidRPr="00BF5B47">
        <w:rPr>
          <w:rFonts w:ascii="Poppins" w:hAnsi="Poppins" w:cs="Poppins"/>
          <w:sz w:val="20"/>
          <w:szCs w:val="20"/>
          <w:bdr w:val="none" w:sz="0" w:space="0" w:color="auto" w:frame="1"/>
        </w:rPr>
        <w:t xml:space="preserve"> JPF in </w:t>
      </w:r>
      <w:r w:rsidR="00B54840" w:rsidRPr="000C221C">
        <w:rPr>
          <w:rFonts w:ascii="Poppins" w:hAnsi="Poppins" w:cs="Poppins"/>
          <w:b/>
          <w:bCs/>
          <w:sz w:val="20"/>
          <w:szCs w:val="20"/>
          <w:highlight w:val="yellow"/>
        </w:rPr>
        <w:t>{{GEMEENTE_NAAM}}</w:t>
      </w:r>
      <w:r w:rsidRPr="00BF5B47">
        <w:rPr>
          <w:rFonts w:ascii="Poppins" w:hAnsi="Poppins" w:cs="Poppins"/>
          <w:sz w:val="20"/>
          <w:szCs w:val="20"/>
          <w:bdr w:val="none" w:sz="0" w:space="0" w:color="auto" w:frame="1"/>
        </w:rPr>
        <w:t xml:space="preserve"> kent een aantal concrete deelproducten die gedurende de looptijd worden opgeleverd. Deze deelproducten vormen samen de basis voor de eindrapportage.</w:t>
      </w:r>
    </w:p>
    <w:p w14:paraId="68CB20CE" w14:textId="77777777" w:rsidR="00B514F0" w:rsidRPr="00BF5B47" w:rsidRDefault="00B514F0" w:rsidP="00B514F0">
      <w:p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Deelproducten</w:t>
      </w:r>
    </w:p>
    <w:p w14:paraId="53B660C4" w14:textId="1D9E52E0" w:rsidR="00B514F0" w:rsidRPr="00BF5B47" w:rsidRDefault="00B514F0" w:rsidP="00EB6692">
      <w:pPr>
        <w:numPr>
          <w:ilvl w:val="0"/>
          <w:numId w:val="6"/>
        </w:numPr>
        <w:rPr>
          <w:rFonts w:ascii="Poppins" w:hAnsi="Poppins" w:cs="Poppins"/>
          <w:sz w:val="20"/>
          <w:szCs w:val="20"/>
          <w:bdr w:val="none" w:sz="0" w:space="0" w:color="auto" w:frame="1"/>
        </w:rPr>
      </w:pPr>
      <w:proofErr w:type="spellStart"/>
      <w:r w:rsidRPr="00BF5B47">
        <w:rPr>
          <w:rFonts w:ascii="Poppins" w:hAnsi="Poppins" w:cs="Poppins"/>
          <w:b/>
          <w:bCs/>
          <w:sz w:val="20"/>
          <w:szCs w:val="20"/>
          <w:bdr w:val="none" w:sz="0" w:space="0" w:color="auto" w:frame="1"/>
        </w:rPr>
        <w:t>Doelgroepanalyse</w:t>
      </w:r>
      <w:proofErr w:type="spellEnd"/>
      <w:r w:rsidRPr="00BF5B47">
        <w:rPr>
          <w:rFonts w:ascii="Poppins" w:hAnsi="Poppins" w:cs="Poppins"/>
          <w:sz w:val="20"/>
          <w:szCs w:val="20"/>
          <w:bdr w:val="none" w:sz="0" w:space="0" w:color="auto" w:frame="1"/>
        </w:rPr>
        <w:t xml:space="preserve">: een overzicht van de omvang en kenmerken van jongeren (18–27 jaar) met schulden in </w:t>
      </w:r>
      <w:r w:rsidR="00B54840" w:rsidRPr="000C221C">
        <w:rPr>
          <w:rFonts w:ascii="Poppins" w:hAnsi="Poppins" w:cs="Poppins"/>
          <w:b/>
          <w:bCs/>
          <w:sz w:val="20"/>
          <w:szCs w:val="20"/>
          <w:highlight w:val="yellow"/>
        </w:rPr>
        <w:t>{{GEMEENTE_NAAM}}</w:t>
      </w:r>
      <w:r w:rsidRPr="00BF5B47">
        <w:rPr>
          <w:rFonts w:ascii="Poppins" w:hAnsi="Poppins" w:cs="Poppins"/>
          <w:sz w:val="20"/>
          <w:szCs w:val="20"/>
          <w:bdr w:val="none" w:sz="0" w:space="0" w:color="auto" w:frame="1"/>
        </w:rPr>
        <w:t>, op basis van beschikbare data en gesprekken met stakeholders.</w:t>
      </w:r>
    </w:p>
    <w:p w14:paraId="16AB288E" w14:textId="77777777" w:rsidR="00B514F0" w:rsidRPr="00BF5B47" w:rsidRDefault="00B514F0" w:rsidP="00EB6692">
      <w:pPr>
        <w:numPr>
          <w:ilvl w:val="0"/>
          <w:numId w:val="6"/>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Businesscase</w:t>
      </w:r>
      <w:r w:rsidRPr="00BF5B47">
        <w:rPr>
          <w:rFonts w:ascii="Poppins" w:hAnsi="Poppins" w:cs="Poppins"/>
          <w:sz w:val="20"/>
          <w:szCs w:val="20"/>
          <w:bdr w:val="none" w:sz="0" w:space="0" w:color="auto" w:frame="1"/>
        </w:rPr>
        <w:t>: een verkennende berekening van de maatschappelijke en financiële meerwaarde van de JPF-aanpak voor de gemeente.</w:t>
      </w:r>
    </w:p>
    <w:p w14:paraId="3F3F91E6" w14:textId="77777777" w:rsidR="00B514F0" w:rsidRPr="00BF5B47" w:rsidRDefault="00B514F0" w:rsidP="00EB6692">
      <w:pPr>
        <w:numPr>
          <w:ilvl w:val="0"/>
          <w:numId w:val="6"/>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Stakeholderanalyse</w:t>
      </w:r>
      <w:r w:rsidRPr="00BF5B47">
        <w:rPr>
          <w:rFonts w:ascii="Poppins" w:hAnsi="Poppins" w:cs="Poppins"/>
          <w:sz w:val="20"/>
          <w:szCs w:val="20"/>
          <w:bdr w:val="none" w:sz="0" w:space="0" w:color="auto" w:frame="1"/>
        </w:rPr>
        <w:t>: een overzicht van relevante interne en externe stakeholders, inclusief hun rol, positie en mogelijke bijdrage.</w:t>
      </w:r>
    </w:p>
    <w:p w14:paraId="04CCF4E2" w14:textId="77777777" w:rsidR="00B514F0" w:rsidRPr="00BF5B47" w:rsidRDefault="00B514F0" w:rsidP="00EB6692">
      <w:pPr>
        <w:numPr>
          <w:ilvl w:val="0"/>
          <w:numId w:val="6"/>
        </w:numPr>
        <w:rPr>
          <w:rFonts w:ascii="Poppins" w:hAnsi="Poppins" w:cs="Poppins"/>
          <w:sz w:val="20"/>
          <w:szCs w:val="20"/>
          <w:bdr w:val="none" w:sz="0" w:space="0" w:color="auto" w:frame="1"/>
        </w:rPr>
      </w:pPr>
      <w:r w:rsidRPr="00BF5B47">
        <w:rPr>
          <w:rFonts w:ascii="Poppins" w:hAnsi="Poppins" w:cs="Poppins"/>
          <w:b/>
          <w:bCs/>
          <w:sz w:val="20"/>
          <w:szCs w:val="20"/>
          <w:bdr w:val="none" w:sz="0" w:space="0" w:color="auto" w:frame="1"/>
        </w:rPr>
        <w:t>Analyse afhankelijkheden en risico’s</w:t>
      </w:r>
      <w:r w:rsidRPr="00BF5B47">
        <w:rPr>
          <w:rFonts w:ascii="Poppins" w:hAnsi="Poppins" w:cs="Poppins"/>
          <w:sz w:val="20"/>
          <w:szCs w:val="20"/>
          <w:bdr w:val="none" w:sz="0" w:space="0" w:color="auto" w:frame="1"/>
        </w:rPr>
        <w:t>: inzicht in de randvoorwaarden en aandachtspunten die relevant zijn voor besluitvorming.</w:t>
      </w:r>
    </w:p>
    <w:p w14:paraId="45DB2ACA" w14:textId="338EBA99" w:rsidR="00B514F0" w:rsidRPr="00BF5B47" w:rsidRDefault="00A72CED" w:rsidP="00EB6692">
      <w:pPr>
        <w:numPr>
          <w:ilvl w:val="0"/>
          <w:numId w:val="6"/>
        </w:numPr>
        <w:rPr>
          <w:rFonts w:ascii="Poppins" w:hAnsi="Poppins" w:cs="Poppins"/>
          <w:sz w:val="20"/>
          <w:szCs w:val="20"/>
          <w:bdr w:val="none" w:sz="0" w:space="0" w:color="auto" w:frame="1"/>
        </w:rPr>
      </w:pPr>
      <w:r>
        <w:rPr>
          <w:rFonts w:ascii="Poppins" w:hAnsi="Poppins" w:cs="Poppins"/>
          <w:b/>
          <w:bCs/>
          <w:sz w:val="20"/>
          <w:szCs w:val="20"/>
          <w:bdr w:val="none" w:sz="0" w:space="0" w:color="auto" w:frame="1"/>
        </w:rPr>
        <w:t>Eindrapportage</w:t>
      </w:r>
      <w:r w:rsidR="00B514F0" w:rsidRPr="00BF5B47">
        <w:rPr>
          <w:rFonts w:ascii="Poppins" w:hAnsi="Poppins" w:cs="Poppins"/>
          <w:sz w:val="20"/>
          <w:szCs w:val="20"/>
          <w:bdr w:val="none" w:sz="0" w:space="0" w:color="auto" w:frame="1"/>
        </w:rPr>
        <w:t>: een uitwerking van scenario’s en aanbevelingen voor het vervolg (bijvoorbeeld het starten van een pilot of het aansluiten bij bestaande structuren).</w:t>
      </w:r>
    </w:p>
    <w:p w14:paraId="7AFC717A" w14:textId="77777777" w:rsidR="001A3DBE" w:rsidRPr="00BF5B47" w:rsidRDefault="001A3DBE" w:rsidP="003723A1">
      <w:pPr>
        <w:rPr>
          <w:rFonts w:ascii="Poppins" w:hAnsi="Poppins" w:cs="Poppins"/>
          <w:sz w:val="20"/>
          <w:szCs w:val="20"/>
          <w:bdr w:val="none" w:sz="0" w:space="0" w:color="auto" w:frame="1"/>
        </w:rPr>
      </w:pPr>
    </w:p>
    <w:p w14:paraId="41863482" w14:textId="77777777" w:rsidR="00E10B02" w:rsidRDefault="00E10B02">
      <w:pPr>
        <w:rPr>
          <w:rFonts w:ascii="Poppins" w:eastAsiaTheme="majorEastAsia" w:hAnsi="Poppins" w:cstheme="majorBidi"/>
          <w:b/>
          <w:sz w:val="26"/>
          <w:szCs w:val="26"/>
          <w:bdr w:val="none" w:sz="0" w:space="0" w:color="auto" w:frame="1"/>
        </w:rPr>
      </w:pPr>
      <w:r>
        <w:rPr>
          <w:bdr w:val="none" w:sz="0" w:space="0" w:color="auto" w:frame="1"/>
        </w:rPr>
        <w:br w:type="page"/>
      </w:r>
    </w:p>
    <w:p w14:paraId="50804D68" w14:textId="2B9656A1" w:rsidR="006731E5" w:rsidRPr="00BF5B47" w:rsidRDefault="006731E5" w:rsidP="00F4440C">
      <w:pPr>
        <w:pStyle w:val="Kop2"/>
        <w:rPr>
          <w:color w:val="auto"/>
          <w:bdr w:val="none" w:sz="0" w:space="0" w:color="auto" w:frame="1"/>
        </w:rPr>
      </w:pPr>
      <w:bookmarkStart w:id="9" w:name="_Toc210219913"/>
      <w:r w:rsidRPr="00BF5B47">
        <w:rPr>
          <w:color w:val="auto"/>
          <w:bdr w:val="none" w:sz="0" w:space="0" w:color="auto" w:frame="1"/>
        </w:rPr>
        <w:lastRenderedPageBreak/>
        <w:t>2.2 Stakeholders en krachtenveld</w:t>
      </w:r>
      <w:bookmarkEnd w:id="9"/>
    </w:p>
    <w:p w14:paraId="5AC1FB56" w14:textId="145B9747" w:rsidR="00CA492D" w:rsidRPr="00CA492D" w:rsidRDefault="00CA492D" w:rsidP="00CA492D">
      <w:pPr>
        <w:rPr>
          <w:rFonts w:ascii="Poppins" w:hAnsi="Poppins" w:cs="Poppins"/>
          <w:sz w:val="20"/>
          <w:szCs w:val="20"/>
        </w:rPr>
      </w:pPr>
      <w:r w:rsidRPr="00CA492D">
        <w:rPr>
          <w:rFonts w:ascii="Poppins" w:hAnsi="Poppins" w:cs="Poppins"/>
          <w:sz w:val="20"/>
          <w:szCs w:val="20"/>
        </w:rPr>
        <w:t xml:space="preserve">De </w:t>
      </w:r>
      <w:proofErr w:type="spellStart"/>
      <w:r w:rsidRPr="00CA492D">
        <w:rPr>
          <w:rFonts w:ascii="Poppins" w:hAnsi="Poppins" w:cs="Poppins"/>
          <w:sz w:val="20"/>
          <w:szCs w:val="20"/>
        </w:rPr>
        <w:t>kwartiermakersfase</w:t>
      </w:r>
      <w:proofErr w:type="spellEnd"/>
      <w:r w:rsidRPr="00CA492D">
        <w:rPr>
          <w:rFonts w:ascii="Poppins" w:hAnsi="Poppins" w:cs="Poppins"/>
          <w:sz w:val="20"/>
          <w:szCs w:val="20"/>
        </w:rPr>
        <w:t xml:space="preserve"> van JPF in </w:t>
      </w:r>
      <w:r w:rsidR="00983EE4" w:rsidRPr="000C221C">
        <w:rPr>
          <w:rFonts w:ascii="Poppins" w:hAnsi="Poppins" w:cs="Poppins"/>
          <w:b/>
          <w:bCs/>
          <w:sz w:val="20"/>
          <w:szCs w:val="20"/>
          <w:highlight w:val="yellow"/>
        </w:rPr>
        <w:t>{{GEMEENTE_NAAM}}</w:t>
      </w:r>
      <w:r w:rsidRPr="00CA492D">
        <w:rPr>
          <w:rFonts w:ascii="Poppins" w:hAnsi="Poppins" w:cs="Poppins"/>
          <w:sz w:val="20"/>
          <w:szCs w:val="20"/>
        </w:rPr>
        <w:t xml:space="preserve"> vraagt om nauwe samenwerking met diverse interne en externe stakeholders. Het doel is om een breed en realistisch beeld te vormen van de doelgroep, het bestaande aanbod en de kansen voor JPF. Stakeholders zijn van belang om:</w:t>
      </w:r>
    </w:p>
    <w:p w14:paraId="5ED3E8C8" w14:textId="77777777" w:rsidR="00CA492D" w:rsidRPr="00CA492D" w:rsidRDefault="00CA492D" w:rsidP="00EB6692">
      <w:pPr>
        <w:numPr>
          <w:ilvl w:val="0"/>
          <w:numId w:val="7"/>
        </w:numPr>
        <w:rPr>
          <w:rFonts w:ascii="Poppins" w:hAnsi="Poppins" w:cs="Poppins"/>
          <w:sz w:val="20"/>
          <w:szCs w:val="20"/>
        </w:rPr>
      </w:pPr>
      <w:proofErr w:type="gramStart"/>
      <w:r w:rsidRPr="00CA492D">
        <w:rPr>
          <w:rFonts w:ascii="Poppins" w:hAnsi="Poppins" w:cs="Poppins"/>
          <w:sz w:val="20"/>
          <w:szCs w:val="20"/>
        </w:rPr>
        <w:t>inzicht</w:t>
      </w:r>
      <w:proofErr w:type="gramEnd"/>
      <w:r w:rsidRPr="00CA492D">
        <w:rPr>
          <w:rFonts w:ascii="Poppins" w:hAnsi="Poppins" w:cs="Poppins"/>
          <w:sz w:val="20"/>
          <w:szCs w:val="20"/>
        </w:rPr>
        <w:t xml:space="preserve"> te geven in de problematiek en omvang van jongeren met schulden,</w:t>
      </w:r>
    </w:p>
    <w:p w14:paraId="029638FF" w14:textId="77777777" w:rsidR="00CA492D" w:rsidRPr="00CA492D" w:rsidRDefault="00CA492D" w:rsidP="00EB6692">
      <w:pPr>
        <w:numPr>
          <w:ilvl w:val="0"/>
          <w:numId w:val="7"/>
        </w:numPr>
        <w:rPr>
          <w:rFonts w:ascii="Poppins" w:hAnsi="Poppins" w:cs="Poppins"/>
          <w:sz w:val="20"/>
          <w:szCs w:val="20"/>
        </w:rPr>
      </w:pPr>
      <w:proofErr w:type="gramStart"/>
      <w:r w:rsidRPr="00CA492D">
        <w:rPr>
          <w:rFonts w:ascii="Poppins" w:hAnsi="Poppins" w:cs="Poppins"/>
          <w:sz w:val="20"/>
          <w:szCs w:val="20"/>
        </w:rPr>
        <w:t>draagvlak</w:t>
      </w:r>
      <w:proofErr w:type="gramEnd"/>
      <w:r w:rsidRPr="00CA492D">
        <w:rPr>
          <w:rFonts w:ascii="Poppins" w:hAnsi="Poppins" w:cs="Poppins"/>
          <w:sz w:val="20"/>
          <w:szCs w:val="20"/>
        </w:rPr>
        <w:t xml:space="preserve"> te creëren voor een eventuele vervolgfase,</w:t>
      </w:r>
    </w:p>
    <w:p w14:paraId="5815372C" w14:textId="77777777" w:rsidR="00CA492D" w:rsidRPr="00CA492D" w:rsidRDefault="00CA492D" w:rsidP="00EB6692">
      <w:pPr>
        <w:numPr>
          <w:ilvl w:val="0"/>
          <w:numId w:val="7"/>
        </w:numPr>
        <w:rPr>
          <w:rFonts w:ascii="Poppins" w:hAnsi="Poppins" w:cs="Poppins"/>
          <w:sz w:val="20"/>
          <w:szCs w:val="20"/>
        </w:rPr>
      </w:pPr>
      <w:proofErr w:type="gramStart"/>
      <w:r w:rsidRPr="00CA492D">
        <w:rPr>
          <w:rFonts w:ascii="Poppins" w:hAnsi="Poppins" w:cs="Poppins"/>
          <w:sz w:val="20"/>
          <w:szCs w:val="20"/>
        </w:rPr>
        <w:t>samenwerkingsmogelijkheden</w:t>
      </w:r>
      <w:proofErr w:type="gramEnd"/>
      <w:r w:rsidRPr="00CA492D">
        <w:rPr>
          <w:rFonts w:ascii="Poppins" w:hAnsi="Poppins" w:cs="Poppins"/>
          <w:sz w:val="20"/>
          <w:szCs w:val="20"/>
        </w:rPr>
        <w:t xml:space="preserve"> en randvoorwaarden te verkennen.</w:t>
      </w:r>
    </w:p>
    <w:p w14:paraId="1B15428B" w14:textId="77777777" w:rsidR="00015742" w:rsidRPr="00BF5B47" w:rsidRDefault="00015742" w:rsidP="00CA492D">
      <w:pPr>
        <w:rPr>
          <w:rFonts w:ascii="Poppins" w:hAnsi="Poppins" w:cs="Poppins"/>
          <w:sz w:val="20"/>
          <w:szCs w:val="20"/>
        </w:rPr>
      </w:pPr>
    </w:p>
    <w:p w14:paraId="40F27717" w14:textId="0709B945" w:rsidR="00CA492D" w:rsidRPr="00CA492D" w:rsidRDefault="00CA492D" w:rsidP="00CA492D">
      <w:pPr>
        <w:rPr>
          <w:rFonts w:ascii="Poppins" w:hAnsi="Poppins" w:cs="Poppins"/>
          <w:sz w:val="20"/>
          <w:szCs w:val="20"/>
        </w:rPr>
      </w:pPr>
      <w:r w:rsidRPr="00CA492D">
        <w:rPr>
          <w:rFonts w:ascii="Poppins" w:hAnsi="Poppins" w:cs="Poppins"/>
          <w:sz w:val="20"/>
          <w:szCs w:val="20"/>
        </w:rPr>
        <w:t>De kwartiermaker voert hiervoor kennismakings- en verdiepende gesprekken met individuele stakeholders. Daarnaast worden er twee startsessies georganiseerd:</w:t>
      </w:r>
    </w:p>
    <w:p w14:paraId="30CF919C" w14:textId="6E6CCEC7" w:rsidR="00CA492D" w:rsidRPr="00CA492D" w:rsidRDefault="00CA492D" w:rsidP="00EB6692">
      <w:pPr>
        <w:numPr>
          <w:ilvl w:val="0"/>
          <w:numId w:val="8"/>
        </w:numPr>
        <w:rPr>
          <w:rFonts w:ascii="Poppins" w:hAnsi="Poppins" w:cs="Poppins"/>
          <w:sz w:val="20"/>
          <w:szCs w:val="20"/>
        </w:rPr>
      </w:pPr>
      <w:r w:rsidRPr="00CA492D">
        <w:rPr>
          <w:rFonts w:ascii="Poppins" w:hAnsi="Poppins" w:cs="Poppins"/>
          <w:b/>
          <w:bCs/>
          <w:sz w:val="20"/>
          <w:szCs w:val="20"/>
        </w:rPr>
        <w:t>Interne startsessie</w:t>
      </w:r>
      <w:r w:rsidRPr="00CA492D">
        <w:rPr>
          <w:rFonts w:ascii="Poppins" w:hAnsi="Poppins" w:cs="Poppins"/>
          <w:sz w:val="20"/>
          <w:szCs w:val="20"/>
        </w:rPr>
        <w:t xml:space="preserve"> – met ambtelijke stakeholders van de gemeente </w:t>
      </w:r>
      <w:r w:rsidR="00E10B02" w:rsidRPr="000C221C">
        <w:rPr>
          <w:rFonts w:ascii="Poppins" w:hAnsi="Poppins" w:cs="Poppins"/>
          <w:b/>
          <w:bCs/>
          <w:sz w:val="20"/>
          <w:szCs w:val="20"/>
          <w:highlight w:val="yellow"/>
        </w:rPr>
        <w:t>{{GEMEENTE_NAAM}}</w:t>
      </w:r>
      <w:r w:rsidRPr="00CA492D">
        <w:rPr>
          <w:rFonts w:ascii="Poppins" w:hAnsi="Poppins" w:cs="Poppins"/>
          <w:sz w:val="20"/>
          <w:szCs w:val="20"/>
        </w:rPr>
        <w:t>.</w:t>
      </w:r>
    </w:p>
    <w:p w14:paraId="2611E8DD" w14:textId="27596577" w:rsidR="00CA492D" w:rsidRPr="00CA492D" w:rsidRDefault="00CA492D" w:rsidP="00EB6692">
      <w:pPr>
        <w:numPr>
          <w:ilvl w:val="0"/>
          <w:numId w:val="8"/>
        </w:numPr>
        <w:rPr>
          <w:rFonts w:ascii="Poppins" w:hAnsi="Poppins" w:cs="Poppins"/>
          <w:sz w:val="20"/>
          <w:szCs w:val="20"/>
        </w:rPr>
      </w:pPr>
      <w:r w:rsidRPr="00CA492D">
        <w:rPr>
          <w:rFonts w:ascii="Poppins" w:hAnsi="Poppins" w:cs="Poppins"/>
          <w:b/>
          <w:bCs/>
          <w:sz w:val="20"/>
          <w:szCs w:val="20"/>
        </w:rPr>
        <w:t>Keten-startsessie</w:t>
      </w:r>
      <w:r w:rsidRPr="00CA492D">
        <w:rPr>
          <w:rFonts w:ascii="Poppins" w:hAnsi="Poppins" w:cs="Poppins"/>
          <w:sz w:val="20"/>
          <w:szCs w:val="20"/>
        </w:rPr>
        <w:t xml:space="preserve"> – met externe partners zoals </w:t>
      </w:r>
      <w:r w:rsidR="00E10B02" w:rsidRPr="004F56F3">
        <w:rPr>
          <w:rFonts w:ascii="Poppins" w:hAnsi="Poppins" w:cs="Poppins"/>
          <w:b/>
          <w:bCs/>
          <w:sz w:val="20"/>
          <w:szCs w:val="20"/>
          <w:highlight w:val="yellow"/>
          <w:bdr w:val="none" w:sz="0" w:space="0" w:color="auto" w:frame="1"/>
        </w:rPr>
        <w:t>{{LOKALE_PARTNERS}}</w:t>
      </w:r>
      <w:r w:rsidRPr="00CA492D">
        <w:rPr>
          <w:rFonts w:ascii="Poppins" w:hAnsi="Poppins" w:cs="Poppins"/>
          <w:sz w:val="20"/>
          <w:szCs w:val="20"/>
        </w:rPr>
        <w:t>.</w:t>
      </w:r>
    </w:p>
    <w:p w14:paraId="6941C970" w14:textId="77777777" w:rsidR="006E15F8" w:rsidRPr="00BF5B47" w:rsidRDefault="006E15F8" w:rsidP="00CA492D">
      <w:pPr>
        <w:rPr>
          <w:rFonts w:ascii="Poppins" w:hAnsi="Poppins" w:cs="Poppins"/>
          <w:sz w:val="20"/>
          <w:szCs w:val="20"/>
        </w:rPr>
      </w:pPr>
    </w:p>
    <w:p w14:paraId="181F1BF0" w14:textId="6F7EA9B7" w:rsidR="00CA492D" w:rsidRPr="00CA492D" w:rsidRDefault="00CA492D" w:rsidP="00CA492D">
      <w:pPr>
        <w:rPr>
          <w:rFonts w:ascii="Poppins" w:hAnsi="Poppins" w:cs="Poppins"/>
          <w:sz w:val="20"/>
          <w:szCs w:val="20"/>
        </w:rPr>
      </w:pPr>
      <w:r w:rsidRPr="00CA492D">
        <w:rPr>
          <w:rFonts w:ascii="Poppins" w:hAnsi="Poppins" w:cs="Poppins"/>
          <w:sz w:val="20"/>
          <w:szCs w:val="20"/>
        </w:rPr>
        <w:t>De input uit deze gesprekken en sessies wordt gebundeld in de eindrapportage en vormt een belangrijke bouwsteen voor het advies aan het college.</w:t>
      </w:r>
    </w:p>
    <w:p w14:paraId="7C7F7BC2" w14:textId="43AF4BE3" w:rsidR="00CA492D" w:rsidRPr="00CA492D" w:rsidRDefault="00CA492D" w:rsidP="00CA492D">
      <w:pPr>
        <w:rPr>
          <w:rFonts w:ascii="Poppins" w:hAnsi="Poppins" w:cs="Poppins"/>
          <w:sz w:val="20"/>
          <w:szCs w:val="20"/>
        </w:rPr>
      </w:pPr>
    </w:p>
    <w:p w14:paraId="41BBBCCF" w14:textId="5A9A4F24" w:rsidR="00CA492D" w:rsidRPr="00CA492D" w:rsidRDefault="00CA492D" w:rsidP="00CA492D">
      <w:pPr>
        <w:rPr>
          <w:rFonts w:ascii="Poppins" w:hAnsi="Poppins" w:cs="Poppins"/>
          <w:b/>
          <w:bCs/>
          <w:sz w:val="20"/>
          <w:szCs w:val="20"/>
        </w:rPr>
      </w:pPr>
      <w:r w:rsidRPr="00CA492D">
        <w:rPr>
          <w:rFonts w:ascii="Poppins" w:hAnsi="Poppins" w:cs="Poppins"/>
          <w:b/>
          <w:bCs/>
          <w:sz w:val="20"/>
          <w:szCs w:val="20"/>
        </w:rPr>
        <w:t>Stakeholderoverzicht</w:t>
      </w:r>
    </w:p>
    <w:tbl>
      <w:tblPr>
        <w:tblpPr w:leftFromText="141" w:rightFromText="141"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94"/>
        <w:gridCol w:w="2856"/>
        <w:gridCol w:w="3012"/>
      </w:tblGrid>
      <w:tr w:rsidR="00E935DC" w:rsidRPr="00CA492D" w14:paraId="17FB9CC9" w14:textId="77777777" w:rsidTr="00CD37AC">
        <w:trPr>
          <w:tblHeader/>
          <w:tblCellSpacing w:w="15" w:type="dxa"/>
        </w:trPr>
        <w:tc>
          <w:tcPr>
            <w:tcW w:w="0" w:type="auto"/>
            <w:vAlign w:val="center"/>
            <w:hideMark/>
          </w:tcPr>
          <w:p w14:paraId="5A472A70" w14:textId="77777777" w:rsidR="00E935DC" w:rsidRPr="00CA492D" w:rsidRDefault="00E935DC" w:rsidP="007B42D7">
            <w:pPr>
              <w:rPr>
                <w:rFonts w:ascii="Poppins" w:hAnsi="Poppins" w:cs="Poppins"/>
                <w:b/>
                <w:bCs/>
                <w:sz w:val="20"/>
                <w:szCs w:val="20"/>
              </w:rPr>
            </w:pPr>
            <w:r w:rsidRPr="00CA492D">
              <w:rPr>
                <w:rFonts w:ascii="Poppins" w:hAnsi="Poppins" w:cs="Poppins"/>
                <w:b/>
                <w:bCs/>
                <w:sz w:val="20"/>
                <w:szCs w:val="20"/>
              </w:rPr>
              <w:t>Stakeholder</w:t>
            </w:r>
          </w:p>
        </w:tc>
        <w:tc>
          <w:tcPr>
            <w:tcW w:w="0" w:type="auto"/>
            <w:vAlign w:val="center"/>
            <w:hideMark/>
          </w:tcPr>
          <w:p w14:paraId="7733F156" w14:textId="77777777" w:rsidR="00E935DC" w:rsidRPr="00CA492D" w:rsidRDefault="00E935DC" w:rsidP="007B42D7">
            <w:pPr>
              <w:rPr>
                <w:rFonts w:ascii="Poppins" w:hAnsi="Poppins" w:cs="Poppins"/>
                <w:b/>
                <w:bCs/>
                <w:sz w:val="20"/>
                <w:szCs w:val="20"/>
              </w:rPr>
            </w:pPr>
            <w:r w:rsidRPr="00CA492D">
              <w:rPr>
                <w:rFonts w:ascii="Poppins" w:hAnsi="Poppins" w:cs="Poppins"/>
                <w:b/>
                <w:bCs/>
                <w:sz w:val="20"/>
                <w:szCs w:val="20"/>
              </w:rPr>
              <w:t>Rol/belang</w:t>
            </w:r>
          </w:p>
        </w:tc>
        <w:tc>
          <w:tcPr>
            <w:tcW w:w="0" w:type="auto"/>
            <w:vAlign w:val="center"/>
            <w:hideMark/>
          </w:tcPr>
          <w:p w14:paraId="1EBE6A9A" w14:textId="135F0537" w:rsidR="00E935DC" w:rsidRPr="00CA492D" w:rsidRDefault="00E935DC" w:rsidP="007B42D7">
            <w:pPr>
              <w:rPr>
                <w:rFonts w:ascii="Poppins" w:hAnsi="Poppins" w:cs="Poppins"/>
                <w:b/>
                <w:bCs/>
                <w:sz w:val="20"/>
                <w:szCs w:val="20"/>
              </w:rPr>
            </w:pPr>
            <w:r w:rsidRPr="00CA492D">
              <w:rPr>
                <w:rFonts w:ascii="Poppins" w:hAnsi="Poppins" w:cs="Poppins"/>
                <w:b/>
                <w:bCs/>
                <w:sz w:val="20"/>
                <w:szCs w:val="20"/>
              </w:rPr>
              <w:t>Betrokkenheid in kwartiermakers</w:t>
            </w:r>
            <w:r w:rsidRPr="00BF5B47">
              <w:rPr>
                <w:rFonts w:ascii="Poppins" w:hAnsi="Poppins" w:cs="Poppins"/>
                <w:b/>
                <w:bCs/>
                <w:sz w:val="20"/>
                <w:szCs w:val="20"/>
              </w:rPr>
              <w:t>-</w:t>
            </w:r>
            <w:r w:rsidRPr="00CA492D">
              <w:rPr>
                <w:rFonts w:ascii="Poppins" w:hAnsi="Poppins" w:cs="Poppins"/>
                <w:b/>
                <w:bCs/>
                <w:sz w:val="20"/>
                <w:szCs w:val="20"/>
              </w:rPr>
              <w:t>fase</w:t>
            </w:r>
          </w:p>
        </w:tc>
      </w:tr>
      <w:tr w:rsidR="00E935DC" w:rsidRPr="00CA492D" w14:paraId="3B90A4E9" w14:textId="77777777" w:rsidTr="00CD37AC">
        <w:trPr>
          <w:tblCellSpacing w:w="15" w:type="dxa"/>
        </w:trPr>
        <w:tc>
          <w:tcPr>
            <w:tcW w:w="0" w:type="auto"/>
            <w:vAlign w:val="center"/>
            <w:hideMark/>
          </w:tcPr>
          <w:p w14:paraId="2ABA77E7" w14:textId="1808BD2D" w:rsidR="00E935DC" w:rsidRPr="00CA492D" w:rsidRDefault="00E935DC" w:rsidP="007B42D7">
            <w:pPr>
              <w:rPr>
                <w:rFonts w:ascii="Poppins" w:hAnsi="Poppins" w:cs="Poppins"/>
                <w:sz w:val="20"/>
                <w:szCs w:val="20"/>
              </w:rPr>
            </w:pPr>
            <w:r w:rsidRPr="00537A50">
              <w:rPr>
                <w:rFonts w:ascii="Poppins" w:hAnsi="Poppins" w:cs="Poppins"/>
                <w:b/>
                <w:bCs/>
                <w:sz w:val="20"/>
                <w:szCs w:val="20"/>
                <w:highlight w:val="yellow"/>
              </w:rPr>
              <w:t>&gt;naam&lt;</w:t>
            </w:r>
            <w:r w:rsidRPr="00CA492D">
              <w:rPr>
                <w:rFonts w:ascii="Poppins" w:hAnsi="Poppins" w:cs="Poppins"/>
                <w:b/>
                <w:bCs/>
                <w:sz w:val="20"/>
                <w:szCs w:val="20"/>
              </w:rPr>
              <w:t xml:space="preserve"> (beleidsadviseur armoede/schulden)</w:t>
            </w:r>
          </w:p>
        </w:tc>
        <w:tc>
          <w:tcPr>
            <w:tcW w:w="0" w:type="auto"/>
            <w:vAlign w:val="center"/>
            <w:hideMark/>
          </w:tcPr>
          <w:p w14:paraId="4E96AB30" w14:textId="7DFB919B" w:rsidR="00E935DC" w:rsidRPr="00537A50" w:rsidRDefault="00E935DC" w:rsidP="007B42D7">
            <w:pPr>
              <w:rPr>
                <w:rFonts w:ascii="Poppins" w:hAnsi="Poppins" w:cs="Poppins"/>
                <w:sz w:val="20"/>
                <w:szCs w:val="20"/>
                <w:highlight w:val="yellow"/>
              </w:rPr>
            </w:pPr>
            <w:r w:rsidRPr="00537A50">
              <w:rPr>
                <w:rFonts w:ascii="Poppins" w:hAnsi="Poppins" w:cs="Poppins"/>
                <w:i/>
                <w:iCs/>
                <w:sz w:val="20"/>
                <w:szCs w:val="20"/>
                <w:highlight w:val="yellow"/>
              </w:rPr>
              <w:t xml:space="preserve">Bijvoorbeeld: </w:t>
            </w:r>
            <w:r w:rsidRPr="00537A50">
              <w:rPr>
                <w:rFonts w:ascii="Poppins" w:hAnsi="Poppins" w:cs="Poppins"/>
                <w:sz w:val="20"/>
                <w:szCs w:val="20"/>
                <w:highlight w:val="yellow"/>
              </w:rPr>
              <w:t>Opdrachtgever, interne contactpersoon, lijn naar DT/college</w:t>
            </w:r>
          </w:p>
        </w:tc>
        <w:tc>
          <w:tcPr>
            <w:tcW w:w="0" w:type="auto"/>
            <w:vAlign w:val="center"/>
            <w:hideMark/>
          </w:tcPr>
          <w:p w14:paraId="05323B37" w14:textId="316DAA62" w:rsidR="00E935DC" w:rsidRPr="00537A50" w:rsidRDefault="00E935DC" w:rsidP="007B42D7">
            <w:pPr>
              <w:rPr>
                <w:rFonts w:ascii="Poppins" w:hAnsi="Poppins" w:cs="Poppins"/>
                <w:sz w:val="20"/>
                <w:szCs w:val="20"/>
                <w:highlight w:val="yellow"/>
              </w:rPr>
            </w:pPr>
            <w:r w:rsidRPr="00537A50">
              <w:rPr>
                <w:rFonts w:ascii="Poppins" w:hAnsi="Poppins" w:cs="Poppins"/>
                <w:i/>
                <w:iCs/>
                <w:sz w:val="20"/>
                <w:szCs w:val="20"/>
                <w:highlight w:val="yellow"/>
              </w:rPr>
              <w:t>Bijvoorbeeld:</w:t>
            </w:r>
            <w:r w:rsidRPr="00537A50">
              <w:rPr>
                <w:rFonts w:ascii="Poppins" w:hAnsi="Poppins" w:cs="Poppins"/>
                <w:i/>
                <w:iCs/>
                <w:sz w:val="20"/>
                <w:szCs w:val="20"/>
                <w:highlight w:val="yellow"/>
              </w:rPr>
              <w:br/>
            </w:r>
            <w:r w:rsidRPr="00537A50">
              <w:rPr>
                <w:rFonts w:ascii="Poppins" w:hAnsi="Poppins" w:cs="Poppins"/>
                <w:sz w:val="20"/>
                <w:szCs w:val="20"/>
                <w:highlight w:val="yellow"/>
              </w:rPr>
              <w:t>Sparringpartner, maandelijkse updates, introducties naar stakeholders</w:t>
            </w:r>
          </w:p>
        </w:tc>
      </w:tr>
      <w:tr w:rsidR="00E935DC" w:rsidRPr="00CA492D" w14:paraId="0F13EE18" w14:textId="77777777" w:rsidTr="00CD37AC">
        <w:trPr>
          <w:tblCellSpacing w:w="15" w:type="dxa"/>
        </w:trPr>
        <w:tc>
          <w:tcPr>
            <w:tcW w:w="0" w:type="auto"/>
            <w:vAlign w:val="center"/>
            <w:hideMark/>
          </w:tcPr>
          <w:p w14:paraId="371354E3" w14:textId="317A4BCE" w:rsidR="00E935DC" w:rsidRPr="00CA492D" w:rsidRDefault="00E935DC" w:rsidP="007B42D7">
            <w:pPr>
              <w:rPr>
                <w:rFonts w:ascii="Poppins" w:hAnsi="Poppins" w:cs="Poppins"/>
                <w:sz w:val="20"/>
                <w:szCs w:val="20"/>
              </w:rPr>
            </w:pPr>
            <w:r w:rsidRPr="00537A50">
              <w:rPr>
                <w:rFonts w:ascii="Poppins" w:hAnsi="Poppins" w:cs="Poppins"/>
                <w:b/>
                <w:bCs/>
                <w:sz w:val="20"/>
                <w:szCs w:val="20"/>
                <w:highlight w:val="yellow"/>
              </w:rPr>
              <w:t>&gt;naam&lt;</w:t>
            </w:r>
            <w:r>
              <w:rPr>
                <w:rFonts w:ascii="Poppins" w:hAnsi="Poppins" w:cs="Poppins"/>
                <w:b/>
                <w:bCs/>
                <w:sz w:val="20"/>
                <w:szCs w:val="20"/>
              </w:rPr>
              <w:br/>
            </w:r>
            <w:r w:rsidRPr="00CA492D">
              <w:rPr>
                <w:rFonts w:ascii="Poppins" w:hAnsi="Poppins" w:cs="Poppins"/>
                <w:b/>
                <w:bCs/>
                <w:sz w:val="20"/>
                <w:szCs w:val="20"/>
              </w:rPr>
              <w:t>Beleidsadviseur jeugd &amp; onderwijs</w:t>
            </w:r>
          </w:p>
        </w:tc>
        <w:tc>
          <w:tcPr>
            <w:tcW w:w="0" w:type="auto"/>
            <w:vAlign w:val="center"/>
            <w:hideMark/>
          </w:tcPr>
          <w:p w14:paraId="7BAC64EC" w14:textId="3906D53D" w:rsidR="00E935DC" w:rsidRPr="00532E11" w:rsidRDefault="00E935DC" w:rsidP="007B42D7">
            <w:pPr>
              <w:rPr>
                <w:rFonts w:ascii="Poppins" w:hAnsi="Poppins" w:cs="Poppins"/>
                <w:sz w:val="20"/>
                <w:szCs w:val="20"/>
                <w:highlight w:val="yellow"/>
              </w:rPr>
            </w:pPr>
            <w:r w:rsidRPr="00532E11">
              <w:rPr>
                <w:rFonts w:ascii="Poppins" w:hAnsi="Poppins" w:cs="Poppins"/>
                <w:sz w:val="20"/>
                <w:szCs w:val="20"/>
                <w:highlight w:val="yellow"/>
              </w:rPr>
              <w:br/>
            </w:r>
            <w:r w:rsidRPr="00532E11">
              <w:rPr>
                <w:rFonts w:ascii="Poppins" w:hAnsi="Poppins" w:cs="Poppins"/>
                <w:i/>
                <w:iCs/>
                <w:sz w:val="20"/>
                <w:szCs w:val="20"/>
                <w:highlight w:val="yellow"/>
              </w:rPr>
              <w:t xml:space="preserve">Bijvoorbeeld: </w:t>
            </w:r>
            <w:r w:rsidRPr="00532E11">
              <w:rPr>
                <w:rFonts w:ascii="Poppins" w:hAnsi="Poppins" w:cs="Poppins"/>
                <w:sz w:val="20"/>
                <w:szCs w:val="20"/>
                <w:highlight w:val="yellow"/>
              </w:rPr>
              <w:t>Inzicht jongeren/onderwijs, kansengelijkheid</w:t>
            </w:r>
          </w:p>
        </w:tc>
        <w:tc>
          <w:tcPr>
            <w:tcW w:w="0" w:type="auto"/>
            <w:vAlign w:val="center"/>
            <w:hideMark/>
          </w:tcPr>
          <w:p w14:paraId="1FA8B77C" w14:textId="6D59D03C" w:rsidR="00E935DC" w:rsidRPr="00532E11" w:rsidRDefault="00E935DC" w:rsidP="007B42D7">
            <w:pPr>
              <w:rPr>
                <w:rFonts w:ascii="Poppins" w:hAnsi="Poppins" w:cs="Poppins"/>
                <w:sz w:val="20"/>
                <w:szCs w:val="20"/>
                <w:highlight w:val="yellow"/>
              </w:rPr>
            </w:pPr>
            <w:r w:rsidRPr="00532E11">
              <w:rPr>
                <w:rFonts w:ascii="Poppins" w:hAnsi="Poppins" w:cs="Poppins"/>
                <w:i/>
                <w:iCs/>
                <w:sz w:val="20"/>
                <w:szCs w:val="20"/>
                <w:highlight w:val="yellow"/>
              </w:rPr>
              <w:t xml:space="preserve">Bijvoorbeeld: </w:t>
            </w:r>
            <w:r w:rsidRPr="00532E11">
              <w:rPr>
                <w:rFonts w:ascii="Poppins" w:hAnsi="Poppins" w:cs="Poppins"/>
                <w:sz w:val="20"/>
                <w:szCs w:val="20"/>
                <w:highlight w:val="yellow"/>
              </w:rPr>
              <w:t>Input over jongeren in en uit onderwijs, koppeling scholen</w:t>
            </w:r>
          </w:p>
        </w:tc>
      </w:tr>
      <w:tr w:rsidR="00E935DC" w:rsidRPr="00CA492D" w14:paraId="174F726E" w14:textId="77777777" w:rsidTr="00CD37AC">
        <w:trPr>
          <w:tblCellSpacing w:w="15" w:type="dxa"/>
        </w:trPr>
        <w:tc>
          <w:tcPr>
            <w:tcW w:w="0" w:type="auto"/>
            <w:vAlign w:val="center"/>
            <w:hideMark/>
          </w:tcPr>
          <w:p w14:paraId="0AA1CE30" w14:textId="2A8079D4" w:rsidR="00E935DC" w:rsidRPr="00CA492D" w:rsidRDefault="00E935DC" w:rsidP="007B42D7">
            <w:pPr>
              <w:rPr>
                <w:rFonts w:ascii="Poppins" w:hAnsi="Poppins" w:cs="Poppins"/>
                <w:sz w:val="20"/>
                <w:szCs w:val="20"/>
              </w:rPr>
            </w:pPr>
            <w:r w:rsidRPr="00537A50">
              <w:rPr>
                <w:rFonts w:ascii="Poppins" w:hAnsi="Poppins" w:cs="Poppins"/>
                <w:b/>
                <w:bCs/>
                <w:sz w:val="20"/>
                <w:szCs w:val="20"/>
                <w:highlight w:val="yellow"/>
              </w:rPr>
              <w:t>&gt;naam&lt;</w:t>
            </w:r>
            <w:r>
              <w:rPr>
                <w:rFonts w:ascii="Poppins" w:hAnsi="Poppins" w:cs="Poppins"/>
                <w:b/>
                <w:bCs/>
                <w:sz w:val="20"/>
                <w:szCs w:val="20"/>
              </w:rPr>
              <w:br/>
            </w:r>
            <w:r w:rsidRPr="00CA492D">
              <w:rPr>
                <w:rFonts w:ascii="Poppins" w:hAnsi="Poppins" w:cs="Poppins"/>
                <w:b/>
                <w:bCs/>
                <w:sz w:val="20"/>
                <w:szCs w:val="20"/>
              </w:rPr>
              <w:t>Beleidsadviseur participatie/werkgelegenheid</w:t>
            </w:r>
          </w:p>
        </w:tc>
        <w:tc>
          <w:tcPr>
            <w:tcW w:w="0" w:type="auto"/>
            <w:vAlign w:val="center"/>
            <w:hideMark/>
          </w:tcPr>
          <w:p w14:paraId="7C6FB524" w14:textId="4EA590E2" w:rsidR="00E935DC" w:rsidRPr="00532E11" w:rsidRDefault="00E935DC" w:rsidP="007B42D7">
            <w:pPr>
              <w:rPr>
                <w:rFonts w:ascii="Poppins" w:hAnsi="Poppins" w:cs="Poppins"/>
                <w:sz w:val="20"/>
                <w:szCs w:val="20"/>
                <w:highlight w:val="yellow"/>
              </w:rPr>
            </w:pPr>
            <w:r w:rsidRPr="00532E11">
              <w:rPr>
                <w:rFonts w:ascii="Poppins" w:hAnsi="Poppins" w:cs="Poppins"/>
                <w:i/>
                <w:iCs/>
                <w:sz w:val="20"/>
                <w:szCs w:val="20"/>
                <w:highlight w:val="yellow"/>
              </w:rPr>
              <w:t xml:space="preserve">Bijvoorbeeld: </w:t>
            </w:r>
            <w:r w:rsidRPr="00532E11">
              <w:rPr>
                <w:rFonts w:ascii="Poppins" w:hAnsi="Poppins" w:cs="Poppins"/>
                <w:sz w:val="20"/>
                <w:szCs w:val="20"/>
                <w:highlight w:val="yellow"/>
              </w:rPr>
              <w:t>Werkplein, jongeren in bijstand, participatie</w:t>
            </w:r>
          </w:p>
        </w:tc>
        <w:tc>
          <w:tcPr>
            <w:tcW w:w="0" w:type="auto"/>
            <w:vAlign w:val="center"/>
            <w:hideMark/>
          </w:tcPr>
          <w:p w14:paraId="64851EA3" w14:textId="4CF1BDF5" w:rsidR="00E935DC" w:rsidRPr="00532E11" w:rsidRDefault="00E935DC" w:rsidP="007B42D7">
            <w:pPr>
              <w:rPr>
                <w:rFonts w:ascii="Poppins" w:hAnsi="Poppins" w:cs="Poppins"/>
                <w:sz w:val="20"/>
                <w:szCs w:val="20"/>
                <w:highlight w:val="yellow"/>
              </w:rPr>
            </w:pPr>
            <w:r w:rsidRPr="00532E11">
              <w:rPr>
                <w:rFonts w:ascii="Poppins" w:hAnsi="Poppins" w:cs="Poppins"/>
                <w:i/>
                <w:iCs/>
                <w:sz w:val="20"/>
                <w:szCs w:val="20"/>
                <w:highlight w:val="yellow"/>
              </w:rPr>
              <w:t xml:space="preserve">Bijvoorbeeld: </w:t>
            </w:r>
            <w:r w:rsidRPr="00532E11">
              <w:rPr>
                <w:rFonts w:ascii="Poppins" w:hAnsi="Poppins" w:cs="Poppins"/>
                <w:sz w:val="20"/>
                <w:szCs w:val="20"/>
                <w:highlight w:val="yellow"/>
              </w:rPr>
              <w:t>Input over jongeren bij Werkplein en participatievoorzieningen</w:t>
            </w:r>
          </w:p>
        </w:tc>
      </w:tr>
      <w:tr w:rsidR="00E935DC" w:rsidRPr="00CA492D" w14:paraId="6E82634F" w14:textId="77777777" w:rsidTr="00CD37AC">
        <w:trPr>
          <w:tblCellSpacing w:w="15" w:type="dxa"/>
        </w:trPr>
        <w:tc>
          <w:tcPr>
            <w:tcW w:w="0" w:type="auto"/>
            <w:vAlign w:val="center"/>
          </w:tcPr>
          <w:p w14:paraId="5DE5B037" w14:textId="08FBC36C" w:rsidR="00E935DC" w:rsidRPr="00CA492D" w:rsidRDefault="00E935DC" w:rsidP="00E935DC">
            <w:pPr>
              <w:rPr>
                <w:rFonts w:ascii="Poppins" w:hAnsi="Poppins" w:cs="Poppins"/>
                <w:sz w:val="20"/>
                <w:szCs w:val="20"/>
              </w:rPr>
            </w:pPr>
            <w:r w:rsidRPr="00537A50">
              <w:rPr>
                <w:rFonts w:ascii="Poppins" w:hAnsi="Poppins" w:cs="Poppins"/>
                <w:b/>
                <w:bCs/>
                <w:sz w:val="20"/>
                <w:szCs w:val="20"/>
                <w:highlight w:val="yellow"/>
              </w:rPr>
              <w:t>&gt;naam&lt;</w:t>
            </w:r>
          </w:p>
        </w:tc>
        <w:tc>
          <w:tcPr>
            <w:tcW w:w="0" w:type="auto"/>
            <w:vAlign w:val="center"/>
          </w:tcPr>
          <w:p w14:paraId="4FA6080B" w14:textId="378218F3" w:rsidR="00E935DC" w:rsidRPr="00CA492D" w:rsidRDefault="00E935DC" w:rsidP="00E935DC">
            <w:pPr>
              <w:rPr>
                <w:rFonts w:ascii="Poppins" w:hAnsi="Poppins" w:cs="Poppins"/>
                <w:sz w:val="20"/>
                <w:szCs w:val="20"/>
              </w:rPr>
            </w:pPr>
            <w:r w:rsidRPr="00CA492D">
              <w:rPr>
                <w:rFonts w:ascii="Poppins" w:hAnsi="Poppins" w:cs="Poppins"/>
                <w:sz w:val="20"/>
                <w:szCs w:val="20"/>
              </w:rPr>
              <w:t xml:space="preserve">Uitvoering schuldhulp en </w:t>
            </w:r>
            <w:proofErr w:type="spellStart"/>
            <w:r w:rsidRPr="00CA492D">
              <w:rPr>
                <w:rFonts w:ascii="Poppins" w:hAnsi="Poppins" w:cs="Poppins"/>
                <w:sz w:val="20"/>
                <w:szCs w:val="20"/>
              </w:rPr>
              <w:t>vroegsignalering</w:t>
            </w:r>
            <w:proofErr w:type="spellEnd"/>
            <w:r w:rsidRPr="00CA492D">
              <w:rPr>
                <w:rFonts w:ascii="Poppins" w:hAnsi="Poppins" w:cs="Poppins"/>
                <w:sz w:val="20"/>
                <w:szCs w:val="20"/>
              </w:rPr>
              <w:t>, jongerenwerk</w:t>
            </w:r>
          </w:p>
        </w:tc>
        <w:tc>
          <w:tcPr>
            <w:tcW w:w="0" w:type="auto"/>
            <w:vAlign w:val="center"/>
          </w:tcPr>
          <w:p w14:paraId="2F8F7493" w14:textId="1503F706" w:rsidR="00E935DC" w:rsidRPr="00CA492D" w:rsidRDefault="00E935DC" w:rsidP="00E935DC">
            <w:pPr>
              <w:rPr>
                <w:rFonts w:ascii="Poppins" w:hAnsi="Poppins" w:cs="Poppins"/>
                <w:sz w:val="20"/>
                <w:szCs w:val="20"/>
              </w:rPr>
            </w:pPr>
            <w:r w:rsidRPr="00CA492D">
              <w:rPr>
                <w:rFonts w:ascii="Poppins" w:hAnsi="Poppins" w:cs="Poppins"/>
                <w:sz w:val="20"/>
                <w:szCs w:val="20"/>
              </w:rPr>
              <w:t>Praktisch beeld jongeren in schuldhulp, knelpunten, toeleiding</w:t>
            </w:r>
          </w:p>
        </w:tc>
      </w:tr>
      <w:tr w:rsidR="00E935DC" w:rsidRPr="00CA492D" w14:paraId="7BB909A7" w14:textId="77777777" w:rsidTr="00CD37AC">
        <w:trPr>
          <w:tblCellSpacing w:w="15" w:type="dxa"/>
        </w:trPr>
        <w:tc>
          <w:tcPr>
            <w:tcW w:w="0" w:type="auto"/>
            <w:vAlign w:val="center"/>
            <w:hideMark/>
          </w:tcPr>
          <w:p w14:paraId="152FEA62" w14:textId="0DE7C646" w:rsidR="00E935DC" w:rsidRPr="00CA492D" w:rsidRDefault="00E935DC" w:rsidP="00E935DC">
            <w:pPr>
              <w:rPr>
                <w:rFonts w:ascii="Poppins" w:hAnsi="Poppins" w:cs="Poppins"/>
                <w:sz w:val="20"/>
                <w:szCs w:val="20"/>
              </w:rPr>
            </w:pPr>
          </w:p>
        </w:tc>
        <w:tc>
          <w:tcPr>
            <w:tcW w:w="0" w:type="auto"/>
            <w:vAlign w:val="center"/>
          </w:tcPr>
          <w:p w14:paraId="6A3F66CC" w14:textId="2415B0C7" w:rsidR="00E935DC" w:rsidRPr="00CA492D" w:rsidRDefault="00E935DC" w:rsidP="00E935DC">
            <w:pPr>
              <w:rPr>
                <w:rFonts w:ascii="Poppins" w:hAnsi="Poppins" w:cs="Poppins"/>
                <w:sz w:val="20"/>
                <w:szCs w:val="20"/>
              </w:rPr>
            </w:pPr>
          </w:p>
        </w:tc>
        <w:tc>
          <w:tcPr>
            <w:tcW w:w="0" w:type="auto"/>
            <w:vAlign w:val="center"/>
          </w:tcPr>
          <w:p w14:paraId="1D579EF7" w14:textId="0FAE12D8" w:rsidR="00E935DC" w:rsidRPr="00CA492D" w:rsidRDefault="00E935DC" w:rsidP="00E935DC">
            <w:pPr>
              <w:rPr>
                <w:rFonts w:ascii="Poppins" w:hAnsi="Poppins" w:cs="Poppins"/>
                <w:sz w:val="20"/>
                <w:szCs w:val="20"/>
              </w:rPr>
            </w:pPr>
          </w:p>
        </w:tc>
      </w:tr>
      <w:tr w:rsidR="00E935DC" w:rsidRPr="00CA492D" w14:paraId="04177BC3" w14:textId="77777777" w:rsidTr="00CD37AC">
        <w:trPr>
          <w:tblCellSpacing w:w="15" w:type="dxa"/>
        </w:trPr>
        <w:tc>
          <w:tcPr>
            <w:tcW w:w="0" w:type="auto"/>
            <w:vAlign w:val="center"/>
            <w:hideMark/>
          </w:tcPr>
          <w:p w14:paraId="04B43984" w14:textId="61C36FC5" w:rsidR="00E935DC" w:rsidRPr="00CA492D" w:rsidRDefault="00E935DC" w:rsidP="00E935DC">
            <w:pPr>
              <w:rPr>
                <w:rFonts w:ascii="Poppins" w:hAnsi="Poppins" w:cs="Poppins"/>
                <w:sz w:val="20"/>
                <w:szCs w:val="20"/>
              </w:rPr>
            </w:pPr>
            <w:r w:rsidRPr="00537A50">
              <w:rPr>
                <w:rFonts w:ascii="Poppins" w:hAnsi="Poppins" w:cs="Poppins"/>
                <w:b/>
                <w:bCs/>
                <w:sz w:val="20"/>
                <w:szCs w:val="20"/>
                <w:highlight w:val="yellow"/>
              </w:rPr>
              <w:t>&gt;naam&lt;</w:t>
            </w:r>
          </w:p>
        </w:tc>
        <w:tc>
          <w:tcPr>
            <w:tcW w:w="0" w:type="auto"/>
            <w:vAlign w:val="center"/>
            <w:hideMark/>
          </w:tcPr>
          <w:p w14:paraId="21B4FDCC" w14:textId="77777777" w:rsidR="00E935DC" w:rsidRDefault="00E935DC" w:rsidP="00E935DC">
            <w:pPr>
              <w:rPr>
                <w:rFonts w:ascii="Poppins" w:hAnsi="Poppins" w:cs="Poppins"/>
                <w:sz w:val="20"/>
                <w:szCs w:val="20"/>
              </w:rPr>
            </w:pPr>
            <w:r w:rsidRPr="00CA492D">
              <w:rPr>
                <w:rFonts w:ascii="Poppins" w:hAnsi="Poppins" w:cs="Poppins"/>
                <w:sz w:val="20"/>
                <w:szCs w:val="20"/>
              </w:rPr>
              <w:t>Schuldregeling/</w:t>
            </w:r>
          </w:p>
          <w:p w14:paraId="110F3B85" w14:textId="21A3BDCC" w:rsidR="00E935DC" w:rsidRPr="00CA492D" w:rsidRDefault="00E935DC" w:rsidP="00E935DC">
            <w:pPr>
              <w:rPr>
                <w:rFonts w:ascii="Poppins" w:hAnsi="Poppins" w:cs="Poppins"/>
                <w:sz w:val="20"/>
                <w:szCs w:val="20"/>
              </w:rPr>
            </w:pPr>
            <w:proofErr w:type="gramStart"/>
            <w:r w:rsidRPr="00CA492D">
              <w:rPr>
                <w:rFonts w:ascii="Poppins" w:hAnsi="Poppins" w:cs="Poppins"/>
                <w:sz w:val="20"/>
                <w:szCs w:val="20"/>
              </w:rPr>
              <w:t>saneringskrediet</w:t>
            </w:r>
            <w:proofErr w:type="gramEnd"/>
          </w:p>
        </w:tc>
        <w:tc>
          <w:tcPr>
            <w:tcW w:w="0" w:type="auto"/>
            <w:vAlign w:val="center"/>
            <w:hideMark/>
          </w:tcPr>
          <w:p w14:paraId="106B2A7F"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Rol bij toekomstige uitvoering, ervaring met jongeren</w:t>
            </w:r>
          </w:p>
        </w:tc>
      </w:tr>
      <w:tr w:rsidR="00E935DC" w:rsidRPr="00CA492D" w14:paraId="3767E3AF" w14:textId="77777777" w:rsidTr="00CD37AC">
        <w:trPr>
          <w:tblCellSpacing w:w="15" w:type="dxa"/>
        </w:trPr>
        <w:tc>
          <w:tcPr>
            <w:tcW w:w="0" w:type="auto"/>
            <w:vAlign w:val="center"/>
            <w:hideMark/>
          </w:tcPr>
          <w:p w14:paraId="13F39D1E" w14:textId="748DDFBC" w:rsidR="00E935DC" w:rsidRPr="00CA492D" w:rsidRDefault="00E935DC" w:rsidP="00E935DC">
            <w:pPr>
              <w:rPr>
                <w:rFonts w:ascii="Poppins" w:hAnsi="Poppins" w:cs="Poppins"/>
                <w:sz w:val="20"/>
                <w:szCs w:val="20"/>
              </w:rPr>
            </w:pPr>
          </w:p>
        </w:tc>
        <w:tc>
          <w:tcPr>
            <w:tcW w:w="0" w:type="auto"/>
            <w:vAlign w:val="center"/>
          </w:tcPr>
          <w:p w14:paraId="03DF40FF" w14:textId="393D047E" w:rsidR="00E935DC" w:rsidRPr="00CA492D" w:rsidRDefault="00E935DC" w:rsidP="00E935DC">
            <w:pPr>
              <w:rPr>
                <w:rFonts w:ascii="Poppins" w:hAnsi="Poppins" w:cs="Poppins"/>
                <w:sz w:val="20"/>
                <w:szCs w:val="20"/>
              </w:rPr>
            </w:pPr>
          </w:p>
        </w:tc>
        <w:tc>
          <w:tcPr>
            <w:tcW w:w="0" w:type="auto"/>
            <w:vAlign w:val="center"/>
          </w:tcPr>
          <w:p w14:paraId="26CD39D9" w14:textId="775955C9" w:rsidR="00E935DC" w:rsidRPr="00CA492D" w:rsidRDefault="00E935DC" w:rsidP="00E935DC">
            <w:pPr>
              <w:rPr>
                <w:rFonts w:ascii="Poppins" w:hAnsi="Poppins" w:cs="Poppins"/>
                <w:sz w:val="20"/>
                <w:szCs w:val="20"/>
              </w:rPr>
            </w:pPr>
          </w:p>
        </w:tc>
      </w:tr>
      <w:tr w:rsidR="00E935DC" w:rsidRPr="00CA492D" w14:paraId="1F1F6EA4" w14:textId="77777777" w:rsidTr="00CD37AC">
        <w:trPr>
          <w:tblCellSpacing w:w="15" w:type="dxa"/>
        </w:trPr>
        <w:tc>
          <w:tcPr>
            <w:tcW w:w="0" w:type="auto"/>
            <w:vAlign w:val="center"/>
            <w:hideMark/>
          </w:tcPr>
          <w:p w14:paraId="279680C0" w14:textId="77777777" w:rsidR="00E935DC" w:rsidRPr="00CA492D" w:rsidRDefault="00E935DC" w:rsidP="00E935DC">
            <w:pPr>
              <w:rPr>
                <w:rFonts w:ascii="Poppins" w:hAnsi="Poppins" w:cs="Poppins"/>
                <w:sz w:val="20"/>
                <w:szCs w:val="20"/>
              </w:rPr>
            </w:pPr>
            <w:r w:rsidRPr="00CA492D">
              <w:rPr>
                <w:rFonts w:ascii="Poppins" w:hAnsi="Poppins" w:cs="Poppins"/>
                <w:b/>
                <w:bCs/>
                <w:sz w:val="20"/>
                <w:szCs w:val="20"/>
              </w:rPr>
              <w:lastRenderedPageBreak/>
              <w:t>Onderwijsinstellingen (MBO/VO)</w:t>
            </w:r>
          </w:p>
        </w:tc>
        <w:tc>
          <w:tcPr>
            <w:tcW w:w="0" w:type="auto"/>
            <w:vAlign w:val="center"/>
            <w:hideMark/>
          </w:tcPr>
          <w:p w14:paraId="53D606DD"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Signalering en begeleiding jongeren</w:t>
            </w:r>
          </w:p>
        </w:tc>
        <w:tc>
          <w:tcPr>
            <w:tcW w:w="0" w:type="auto"/>
            <w:vAlign w:val="center"/>
            <w:hideMark/>
          </w:tcPr>
          <w:p w14:paraId="54D22034" w14:textId="342651E5" w:rsidR="00E935DC" w:rsidRPr="00CA492D" w:rsidRDefault="00E935DC" w:rsidP="00E935DC">
            <w:pPr>
              <w:rPr>
                <w:rFonts w:ascii="Poppins" w:hAnsi="Poppins" w:cs="Poppins"/>
                <w:sz w:val="20"/>
                <w:szCs w:val="20"/>
              </w:rPr>
            </w:pPr>
            <w:r w:rsidRPr="00CA492D">
              <w:rPr>
                <w:rFonts w:ascii="Poppins" w:hAnsi="Poppins" w:cs="Poppins"/>
                <w:sz w:val="20"/>
                <w:szCs w:val="20"/>
              </w:rPr>
              <w:t xml:space="preserve">Input over </w:t>
            </w:r>
            <w:proofErr w:type="spellStart"/>
            <w:r w:rsidRPr="00CA492D">
              <w:rPr>
                <w:rFonts w:ascii="Poppins" w:hAnsi="Poppins" w:cs="Poppins"/>
                <w:sz w:val="20"/>
                <w:szCs w:val="20"/>
              </w:rPr>
              <w:t>schulden</w:t>
            </w:r>
            <w:r>
              <w:rPr>
                <w:rFonts w:ascii="Poppins" w:hAnsi="Poppins" w:cs="Poppins"/>
                <w:sz w:val="20"/>
                <w:szCs w:val="20"/>
              </w:rPr>
              <w:t>-</w:t>
            </w:r>
            <w:r w:rsidRPr="00CA492D">
              <w:rPr>
                <w:rFonts w:ascii="Poppins" w:hAnsi="Poppins" w:cs="Poppins"/>
                <w:sz w:val="20"/>
                <w:szCs w:val="20"/>
              </w:rPr>
              <w:t>problematiek</w:t>
            </w:r>
            <w:proofErr w:type="spellEnd"/>
            <w:r w:rsidRPr="00CA492D">
              <w:rPr>
                <w:rFonts w:ascii="Poppins" w:hAnsi="Poppins" w:cs="Poppins"/>
                <w:sz w:val="20"/>
                <w:szCs w:val="20"/>
              </w:rPr>
              <w:t xml:space="preserve"> leerlingen/</w:t>
            </w:r>
            <w:r>
              <w:rPr>
                <w:rFonts w:ascii="Poppins" w:hAnsi="Poppins" w:cs="Poppins"/>
                <w:sz w:val="20"/>
                <w:szCs w:val="20"/>
              </w:rPr>
              <w:t xml:space="preserve"> </w:t>
            </w:r>
            <w:r w:rsidRPr="00CA492D">
              <w:rPr>
                <w:rFonts w:ascii="Poppins" w:hAnsi="Poppins" w:cs="Poppins"/>
                <w:sz w:val="20"/>
                <w:szCs w:val="20"/>
              </w:rPr>
              <w:t>studenten</w:t>
            </w:r>
          </w:p>
        </w:tc>
      </w:tr>
      <w:tr w:rsidR="00E935DC" w:rsidRPr="00CA492D" w14:paraId="2F1AD11B" w14:textId="77777777" w:rsidTr="00CD37AC">
        <w:trPr>
          <w:tblCellSpacing w:w="15" w:type="dxa"/>
        </w:trPr>
        <w:tc>
          <w:tcPr>
            <w:tcW w:w="0" w:type="auto"/>
            <w:vAlign w:val="center"/>
            <w:hideMark/>
          </w:tcPr>
          <w:p w14:paraId="13E43A36" w14:textId="77777777" w:rsidR="00E935DC" w:rsidRPr="00CA492D" w:rsidRDefault="00E935DC" w:rsidP="00E935DC">
            <w:pPr>
              <w:rPr>
                <w:rFonts w:ascii="Poppins" w:hAnsi="Poppins" w:cs="Poppins"/>
                <w:sz w:val="20"/>
                <w:szCs w:val="20"/>
              </w:rPr>
            </w:pPr>
            <w:proofErr w:type="gramStart"/>
            <w:r w:rsidRPr="00CA492D">
              <w:rPr>
                <w:rFonts w:ascii="Poppins" w:hAnsi="Poppins" w:cs="Poppins"/>
                <w:b/>
                <w:bCs/>
                <w:sz w:val="20"/>
                <w:szCs w:val="20"/>
              </w:rPr>
              <w:t>Werkplein /</w:t>
            </w:r>
            <w:proofErr w:type="gramEnd"/>
            <w:r w:rsidRPr="00CA492D">
              <w:rPr>
                <w:rFonts w:ascii="Poppins" w:hAnsi="Poppins" w:cs="Poppins"/>
                <w:b/>
                <w:bCs/>
                <w:sz w:val="20"/>
                <w:szCs w:val="20"/>
              </w:rPr>
              <w:t xml:space="preserve"> werkgeversnetwerk</w:t>
            </w:r>
          </w:p>
        </w:tc>
        <w:tc>
          <w:tcPr>
            <w:tcW w:w="0" w:type="auto"/>
            <w:vAlign w:val="center"/>
            <w:hideMark/>
          </w:tcPr>
          <w:p w14:paraId="3599D8AC"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Jongeren in participatie- of werktrajecten</w:t>
            </w:r>
          </w:p>
        </w:tc>
        <w:tc>
          <w:tcPr>
            <w:tcW w:w="0" w:type="auto"/>
            <w:vAlign w:val="center"/>
            <w:hideMark/>
          </w:tcPr>
          <w:p w14:paraId="6A1A1B05" w14:textId="0DBA112F" w:rsidR="00E935DC" w:rsidRPr="00CA492D" w:rsidRDefault="00E935DC" w:rsidP="00E935DC">
            <w:pPr>
              <w:rPr>
                <w:rFonts w:ascii="Poppins" w:hAnsi="Poppins" w:cs="Poppins"/>
                <w:sz w:val="20"/>
                <w:szCs w:val="20"/>
              </w:rPr>
            </w:pPr>
            <w:r w:rsidRPr="00CA492D">
              <w:rPr>
                <w:rFonts w:ascii="Poppins" w:hAnsi="Poppins" w:cs="Poppins"/>
                <w:sz w:val="20"/>
                <w:szCs w:val="20"/>
              </w:rPr>
              <w:t xml:space="preserve">Perspectief op jongeren met uitkering of </w:t>
            </w:r>
            <w:proofErr w:type="spellStart"/>
            <w:r w:rsidRPr="00CA492D">
              <w:rPr>
                <w:rFonts w:ascii="Poppins" w:hAnsi="Poppins" w:cs="Poppins"/>
                <w:sz w:val="20"/>
                <w:szCs w:val="20"/>
              </w:rPr>
              <w:t>werkachter</w:t>
            </w:r>
            <w:proofErr w:type="spellEnd"/>
            <w:r>
              <w:rPr>
                <w:rFonts w:ascii="Poppins" w:hAnsi="Poppins" w:cs="Poppins"/>
                <w:sz w:val="20"/>
                <w:szCs w:val="20"/>
              </w:rPr>
              <w:t>-</w:t>
            </w:r>
            <w:r w:rsidRPr="00CA492D">
              <w:rPr>
                <w:rFonts w:ascii="Poppins" w:hAnsi="Poppins" w:cs="Poppins"/>
                <w:sz w:val="20"/>
                <w:szCs w:val="20"/>
              </w:rPr>
              <w:t>standen</w:t>
            </w:r>
          </w:p>
        </w:tc>
      </w:tr>
      <w:tr w:rsidR="00E935DC" w:rsidRPr="00CA492D" w14:paraId="1E4A1A73" w14:textId="77777777" w:rsidTr="00CD37AC">
        <w:trPr>
          <w:tblCellSpacing w:w="15" w:type="dxa"/>
        </w:trPr>
        <w:tc>
          <w:tcPr>
            <w:tcW w:w="0" w:type="auto"/>
            <w:vAlign w:val="center"/>
            <w:hideMark/>
          </w:tcPr>
          <w:p w14:paraId="32D4D486" w14:textId="74E23501" w:rsidR="00E935DC" w:rsidRPr="00CA492D" w:rsidRDefault="00E935DC" w:rsidP="00E935DC">
            <w:pPr>
              <w:rPr>
                <w:rFonts w:ascii="Poppins" w:hAnsi="Poppins" w:cs="Poppins"/>
                <w:sz w:val="20"/>
                <w:szCs w:val="20"/>
              </w:rPr>
            </w:pPr>
            <w:r w:rsidRPr="00CA492D">
              <w:rPr>
                <w:rFonts w:ascii="Poppins" w:hAnsi="Poppins" w:cs="Poppins"/>
                <w:b/>
                <w:bCs/>
                <w:sz w:val="20"/>
                <w:szCs w:val="20"/>
              </w:rPr>
              <w:t xml:space="preserve">Jongerenwerk &amp; </w:t>
            </w:r>
            <w:r w:rsidR="00CD37AC">
              <w:rPr>
                <w:rFonts w:ascii="Poppins" w:hAnsi="Poppins" w:cs="Poppins"/>
                <w:b/>
                <w:bCs/>
                <w:sz w:val="20"/>
                <w:szCs w:val="20"/>
              </w:rPr>
              <w:br/>
            </w:r>
            <w:r w:rsidRPr="00CA492D">
              <w:rPr>
                <w:rFonts w:ascii="Poppins" w:hAnsi="Poppins" w:cs="Poppins"/>
                <w:b/>
                <w:bCs/>
                <w:sz w:val="20"/>
                <w:szCs w:val="20"/>
              </w:rPr>
              <w:t>Jongerenpunt</w:t>
            </w:r>
          </w:p>
        </w:tc>
        <w:tc>
          <w:tcPr>
            <w:tcW w:w="0" w:type="auto"/>
            <w:vAlign w:val="center"/>
            <w:hideMark/>
          </w:tcPr>
          <w:p w14:paraId="29E9D8BF"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Signalen direct uit jongerenpraktijk</w:t>
            </w:r>
          </w:p>
        </w:tc>
        <w:tc>
          <w:tcPr>
            <w:tcW w:w="0" w:type="auto"/>
            <w:vAlign w:val="center"/>
            <w:hideMark/>
          </w:tcPr>
          <w:p w14:paraId="0B2CD67B"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Toeleiding naar hulpverlening, preventieve rol</w:t>
            </w:r>
          </w:p>
        </w:tc>
      </w:tr>
      <w:tr w:rsidR="00E935DC" w:rsidRPr="00CA492D" w14:paraId="5D34B79D" w14:textId="77777777" w:rsidTr="00CD37AC">
        <w:trPr>
          <w:tblCellSpacing w:w="15" w:type="dxa"/>
        </w:trPr>
        <w:tc>
          <w:tcPr>
            <w:tcW w:w="0" w:type="auto"/>
            <w:vAlign w:val="center"/>
            <w:hideMark/>
          </w:tcPr>
          <w:p w14:paraId="1BE56959" w14:textId="77777777" w:rsidR="00E935DC" w:rsidRPr="00CA492D" w:rsidRDefault="00E935DC" w:rsidP="00E935DC">
            <w:pPr>
              <w:rPr>
                <w:rFonts w:ascii="Poppins" w:hAnsi="Poppins" w:cs="Poppins"/>
                <w:sz w:val="20"/>
                <w:szCs w:val="20"/>
              </w:rPr>
            </w:pPr>
            <w:r w:rsidRPr="00CA492D">
              <w:rPr>
                <w:rFonts w:ascii="Poppins" w:hAnsi="Poppins" w:cs="Poppins"/>
                <w:b/>
                <w:bCs/>
                <w:sz w:val="20"/>
                <w:szCs w:val="20"/>
              </w:rPr>
              <w:t>Woningcorporaties</w:t>
            </w:r>
          </w:p>
        </w:tc>
        <w:tc>
          <w:tcPr>
            <w:tcW w:w="0" w:type="auto"/>
            <w:vAlign w:val="center"/>
            <w:hideMark/>
          </w:tcPr>
          <w:p w14:paraId="4B073E51"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Huurachterstanden bij jongeren</w:t>
            </w:r>
          </w:p>
        </w:tc>
        <w:tc>
          <w:tcPr>
            <w:tcW w:w="0" w:type="auto"/>
            <w:vAlign w:val="center"/>
            <w:hideMark/>
          </w:tcPr>
          <w:p w14:paraId="6FEE9219"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 xml:space="preserve">Signalen voor </w:t>
            </w:r>
            <w:proofErr w:type="spellStart"/>
            <w:r w:rsidRPr="00CA492D">
              <w:rPr>
                <w:rFonts w:ascii="Poppins" w:hAnsi="Poppins" w:cs="Poppins"/>
                <w:sz w:val="20"/>
                <w:szCs w:val="20"/>
              </w:rPr>
              <w:t>vroegsignalering</w:t>
            </w:r>
            <w:proofErr w:type="spellEnd"/>
          </w:p>
        </w:tc>
      </w:tr>
      <w:tr w:rsidR="00E935DC" w:rsidRPr="00CA492D" w14:paraId="3722ACC2" w14:textId="77777777" w:rsidTr="00CD37AC">
        <w:trPr>
          <w:tblCellSpacing w:w="15" w:type="dxa"/>
        </w:trPr>
        <w:tc>
          <w:tcPr>
            <w:tcW w:w="0" w:type="auto"/>
            <w:vAlign w:val="center"/>
            <w:hideMark/>
          </w:tcPr>
          <w:p w14:paraId="4A74F413" w14:textId="77777777" w:rsidR="00E935DC" w:rsidRPr="00CA492D" w:rsidRDefault="00E935DC" w:rsidP="00E935DC">
            <w:pPr>
              <w:rPr>
                <w:rFonts w:ascii="Poppins" w:hAnsi="Poppins" w:cs="Poppins"/>
                <w:sz w:val="20"/>
                <w:szCs w:val="20"/>
              </w:rPr>
            </w:pPr>
            <w:proofErr w:type="gramStart"/>
            <w:r w:rsidRPr="00CA492D">
              <w:rPr>
                <w:rFonts w:ascii="Poppins" w:hAnsi="Poppins" w:cs="Poppins"/>
                <w:b/>
                <w:bCs/>
                <w:sz w:val="20"/>
                <w:szCs w:val="20"/>
              </w:rPr>
              <w:t>Zorgverzekeraars /</w:t>
            </w:r>
            <w:proofErr w:type="gramEnd"/>
            <w:r w:rsidRPr="00CA492D">
              <w:rPr>
                <w:rFonts w:ascii="Poppins" w:hAnsi="Poppins" w:cs="Poppins"/>
                <w:b/>
                <w:bCs/>
                <w:sz w:val="20"/>
                <w:szCs w:val="20"/>
              </w:rPr>
              <w:t xml:space="preserve"> energieleveranciers</w:t>
            </w:r>
          </w:p>
        </w:tc>
        <w:tc>
          <w:tcPr>
            <w:tcW w:w="0" w:type="auto"/>
            <w:vAlign w:val="center"/>
            <w:hideMark/>
          </w:tcPr>
          <w:p w14:paraId="03C46847" w14:textId="77777777" w:rsidR="00E935DC" w:rsidRPr="00CA492D" w:rsidRDefault="00E935DC" w:rsidP="00E935DC">
            <w:pPr>
              <w:rPr>
                <w:rFonts w:ascii="Poppins" w:hAnsi="Poppins" w:cs="Poppins"/>
                <w:sz w:val="20"/>
                <w:szCs w:val="20"/>
              </w:rPr>
            </w:pPr>
            <w:proofErr w:type="spellStart"/>
            <w:r w:rsidRPr="00CA492D">
              <w:rPr>
                <w:rFonts w:ascii="Poppins" w:hAnsi="Poppins" w:cs="Poppins"/>
                <w:sz w:val="20"/>
                <w:szCs w:val="20"/>
              </w:rPr>
              <w:t>Vroegsignalering</w:t>
            </w:r>
            <w:proofErr w:type="spellEnd"/>
            <w:r w:rsidRPr="00CA492D">
              <w:rPr>
                <w:rFonts w:ascii="Poppins" w:hAnsi="Poppins" w:cs="Poppins"/>
                <w:sz w:val="20"/>
                <w:szCs w:val="20"/>
              </w:rPr>
              <w:t xml:space="preserve"> betalingsachterstanden</w:t>
            </w:r>
          </w:p>
        </w:tc>
        <w:tc>
          <w:tcPr>
            <w:tcW w:w="0" w:type="auto"/>
            <w:vAlign w:val="center"/>
            <w:hideMark/>
          </w:tcPr>
          <w:p w14:paraId="20E12A6F" w14:textId="77777777" w:rsidR="00E935DC" w:rsidRPr="00CA492D" w:rsidRDefault="00E935DC" w:rsidP="00E935DC">
            <w:pPr>
              <w:rPr>
                <w:rFonts w:ascii="Poppins" w:hAnsi="Poppins" w:cs="Poppins"/>
                <w:sz w:val="20"/>
                <w:szCs w:val="20"/>
              </w:rPr>
            </w:pPr>
            <w:r w:rsidRPr="00CA492D">
              <w:rPr>
                <w:rFonts w:ascii="Poppins" w:hAnsi="Poppins" w:cs="Poppins"/>
                <w:sz w:val="20"/>
                <w:szCs w:val="20"/>
              </w:rPr>
              <w:t>Inzicht in signaleringsketen</w:t>
            </w:r>
          </w:p>
        </w:tc>
      </w:tr>
    </w:tbl>
    <w:p w14:paraId="7EFE698F" w14:textId="707A57F3" w:rsidR="00EC48ED" w:rsidRPr="00BF5B47" w:rsidRDefault="007B42D7" w:rsidP="002F63A8">
      <w:r w:rsidRPr="00BF5B47">
        <w:br w:type="textWrapping" w:clear="all"/>
      </w:r>
    </w:p>
    <w:p w14:paraId="0074B39A" w14:textId="77777777" w:rsidR="006731E5" w:rsidRPr="00BF5B47" w:rsidRDefault="006731E5" w:rsidP="00F4440C">
      <w:pPr>
        <w:pStyle w:val="Kop2"/>
        <w:rPr>
          <w:color w:val="auto"/>
          <w:bdr w:val="none" w:sz="0" w:space="0" w:color="auto" w:frame="1"/>
        </w:rPr>
      </w:pPr>
      <w:bookmarkStart w:id="10" w:name="_Toc210219914"/>
      <w:r w:rsidRPr="00BF5B47">
        <w:rPr>
          <w:color w:val="auto"/>
          <w:bdr w:val="none" w:sz="0" w:space="0" w:color="auto" w:frame="1"/>
        </w:rPr>
        <w:t>2.3 Financiën (verkennend)</w:t>
      </w:r>
      <w:bookmarkEnd w:id="10"/>
    </w:p>
    <w:p w14:paraId="4BC03C31" w14:textId="77777777" w:rsidR="006547E9" w:rsidRPr="006547E9" w:rsidRDefault="006547E9" w:rsidP="006547E9">
      <w:pPr>
        <w:rPr>
          <w:rFonts w:ascii="Poppins" w:hAnsi="Poppins" w:cs="Poppins"/>
          <w:sz w:val="20"/>
          <w:szCs w:val="20"/>
        </w:rPr>
      </w:pPr>
      <w:r w:rsidRPr="006547E9">
        <w:rPr>
          <w:rFonts w:ascii="Poppins" w:hAnsi="Poppins" w:cs="Poppins"/>
          <w:sz w:val="20"/>
          <w:szCs w:val="20"/>
        </w:rPr>
        <w:t xml:space="preserve">In de </w:t>
      </w:r>
      <w:proofErr w:type="spellStart"/>
      <w:r w:rsidRPr="006547E9">
        <w:rPr>
          <w:rFonts w:ascii="Poppins" w:hAnsi="Poppins" w:cs="Poppins"/>
          <w:sz w:val="20"/>
          <w:szCs w:val="20"/>
        </w:rPr>
        <w:t>kwartiermakersfase</w:t>
      </w:r>
      <w:proofErr w:type="spellEnd"/>
      <w:r w:rsidRPr="006547E9">
        <w:rPr>
          <w:rFonts w:ascii="Poppins" w:hAnsi="Poppins" w:cs="Poppins"/>
          <w:sz w:val="20"/>
          <w:szCs w:val="20"/>
        </w:rPr>
        <w:t xml:space="preserve"> worden geen directe uitvoeringskosten gemaakt, omdat er nog geen trajecten met jongeren worden gestart. De inzet van de kwartiermaker betreft uitsluitend analyse, verkenning en advisering.</w:t>
      </w:r>
    </w:p>
    <w:p w14:paraId="75105D21" w14:textId="77777777" w:rsidR="006547E9" w:rsidRDefault="006547E9" w:rsidP="006547E9">
      <w:pPr>
        <w:rPr>
          <w:rFonts w:ascii="Poppins" w:hAnsi="Poppins" w:cs="Poppins"/>
          <w:sz w:val="20"/>
          <w:szCs w:val="20"/>
        </w:rPr>
      </w:pPr>
    </w:p>
    <w:p w14:paraId="28D1F4A6" w14:textId="4A388342" w:rsidR="006547E9" w:rsidRPr="006547E9" w:rsidRDefault="006547E9" w:rsidP="006547E9">
      <w:pPr>
        <w:rPr>
          <w:rFonts w:ascii="Poppins" w:hAnsi="Poppins" w:cs="Poppins"/>
          <w:sz w:val="20"/>
          <w:szCs w:val="20"/>
        </w:rPr>
      </w:pPr>
      <w:r w:rsidRPr="006547E9">
        <w:rPr>
          <w:rFonts w:ascii="Poppins" w:hAnsi="Poppins" w:cs="Poppins"/>
          <w:sz w:val="20"/>
          <w:szCs w:val="20"/>
        </w:rPr>
        <w:t>Wel wordt in deze fase verkend welke financiële randvoorwaarden en mogelijkheden er zijn voor een eventuele vervolgfase (bijvoorbeeld een pilot). Daarbij gaat het om:</w:t>
      </w:r>
    </w:p>
    <w:p w14:paraId="19A35DC6" w14:textId="77777777" w:rsidR="006547E9" w:rsidRPr="006547E9" w:rsidRDefault="006547E9" w:rsidP="00EB6692">
      <w:pPr>
        <w:numPr>
          <w:ilvl w:val="0"/>
          <w:numId w:val="13"/>
        </w:numPr>
        <w:rPr>
          <w:rFonts w:ascii="Poppins" w:hAnsi="Poppins" w:cs="Poppins"/>
          <w:sz w:val="20"/>
          <w:szCs w:val="20"/>
        </w:rPr>
      </w:pPr>
      <w:r w:rsidRPr="006547E9">
        <w:rPr>
          <w:rFonts w:ascii="Poppins" w:hAnsi="Poppins" w:cs="Poppins"/>
          <w:b/>
          <w:bCs/>
          <w:sz w:val="20"/>
          <w:szCs w:val="20"/>
        </w:rPr>
        <w:t>Businesscase:</w:t>
      </w:r>
      <w:r w:rsidRPr="006547E9">
        <w:rPr>
          <w:rFonts w:ascii="Poppins" w:hAnsi="Poppins" w:cs="Poppins"/>
          <w:sz w:val="20"/>
          <w:szCs w:val="20"/>
        </w:rPr>
        <w:t xml:space="preserve"> het inzichtelijk maken van de maatschappelijke en financiële meerwaarde van de JPF-aanpak voor </w:t>
      </w:r>
      <w:r w:rsidRPr="006547E9">
        <w:rPr>
          <w:rFonts w:ascii="Poppins" w:hAnsi="Poppins" w:cs="Poppins"/>
          <w:b/>
          <w:bCs/>
          <w:sz w:val="20"/>
          <w:szCs w:val="20"/>
          <w:highlight w:val="yellow"/>
        </w:rPr>
        <w:t>{{GEMEENTE_NAAM}}</w:t>
      </w:r>
      <w:r w:rsidRPr="006547E9">
        <w:rPr>
          <w:rFonts w:ascii="Poppins" w:hAnsi="Poppins" w:cs="Poppins"/>
          <w:sz w:val="20"/>
          <w:szCs w:val="20"/>
        </w:rPr>
        <w:t>. Dit gebeurt door een vergelijking te maken tussen de verwachte kosten (zoals trajectbegeleiding en saneringskredieten) en de potentiële baten (zoals besparingen op uitkeringen, zorg, schuldenregelingen en maatschappelijke kosten).</w:t>
      </w:r>
    </w:p>
    <w:p w14:paraId="2B5123C3" w14:textId="77777777" w:rsidR="006547E9" w:rsidRPr="006547E9" w:rsidRDefault="006547E9" w:rsidP="00EB6692">
      <w:pPr>
        <w:numPr>
          <w:ilvl w:val="0"/>
          <w:numId w:val="13"/>
        </w:numPr>
        <w:rPr>
          <w:rFonts w:ascii="Poppins" w:hAnsi="Poppins" w:cs="Poppins"/>
          <w:b/>
          <w:bCs/>
          <w:sz w:val="20"/>
          <w:szCs w:val="20"/>
          <w:highlight w:val="yellow"/>
        </w:rPr>
      </w:pPr>
      <w:r w:rsidRPr="006547E9">
        <w:rPr>
          <w:rFonts w:ascii="Poppins" w:hAnsi="Poppins" w:cs="Poppins"/>
          <w:b/>
          <w:bCs/>
          <w:sz w:val="20"/>
          <w:szCs w:val="20"/>
        </w:rPr>
        <w:t>Financieringsbronnen:</w:t>
      </w:r>
      <w:r w:rsidRPr="006547E9">
        <w:rPr>
          <w:rFonts w:ascii="Poppins" w:hAnsi="Poppins" w:cs="Poppins"/>
          <w:sz w:val="20"/>
          <w:szCs w:val="20"/>
        </w:rPr>
        <w:t xml:space="preserve"> het onderzoeken welke middelen beschikbaar kunnen zijn voor een vervolgfase. Mogelijke bronnen zijn </w:t>
      </w:r>
      <w:r w:rsidRPr="006547E9">
        <w:rPr>
          <w:rFonts w:ascii="Poppins" w:hAnsi="Poppins" w:cs="Poppins"/>
          <w:b/>
          <w:bCs/>
          <w:sz w:val="20"/>
          <w:szCs w:val="20"/>
          <w:highlight w:val="yellow"/>
        </w:rPr>
        <w:t>{{MOGELIJKE_FINANCIERINGSBRONNEN}}.</w:t>
      </w:r>
    </w:p>
    <w:p w14:paraId="62D5B778" w14:textId="77777777" w:rsidR="006547E9" w:rsidRPr="006547E9" w:rsidRDefault="006547E9" w:rsidP="00EB6692">
      <w:pPr>
        <w:numPr>
          <w:ilvl w:val="0"/>
          <w:numId w:val="13"/>
        </w:numPr>
        <w:rPr>
          <w:rFonts w:ascii="Poppins" w:hAnsi="Poppins" w:cs="Poppins"/>
          <w:sz w:val="20"/>
          <w:szCs w:val="20"/>
        </w:rPr>
      </w:pPr>
      <w:r w:rsidRPr="006547E9">
        <w:rPr>
          <w:rFonts w:ascii="Poppins" w:hAnsi="Poppins" w:cs="Poppins"/>
          <w:b/>
          <w:bCs/>
          <w:sz w:val="20"/>
          <w:szCs w:val="20"/>
        </w:rPr>
        <w:t>Randvoorwaarden:</w:t>
      </w:r>
      <w:r w:rsidRPr="006547E9">
        <w:rPr>
          <w:rFonts w:ascii="Poppins" w:hAnsi="Poppins" w:cs="Poppins"/>
          <w:sz w:val="20"/>
          <w:szCs w:val="20"/>
        </w:rPr>
        <w:t xml:space="preserve"> het signaleren van aandachtspunten zoals capaciteit bij uitvoerende partijen, de inzet van saneringskredieten via </w:t>
      </w:r>
      <w:r w:rsidRPr="006547E9">
        <w:rPr>
          <w:rFonts w:ascii="Poppins" w:hAnsi="Poppins" w:cs="Poppins"/>
          <w:b/>
          <w:bCs/>
          <w:sz w:val="20"/>
          <w:szCs w:val="20"/>
          <w:highlight w:val="yellow"/>
        </w:rPr>
        <w:t>{{UITVOERENDE_PARTIJ}}</w:t>
      </w:r>
      <w:r w:rsidRPr="006547E9">
        <w:rPr>
          <w:rFonts w:ascii="Poppins" w:hAnsi="Poppins" w:cs="Poppins"/>
          <w:sz w:val="20"/>
          <w:szCs w:val="20"/>
        </w:rPr>
        <w:t xml:space="preserve"> en eventuele aanvullende middelen voor communicatie of monitoring.</w:t>
      </w:r>
    </w:p>
    <w:p w14:paraId="7BBC5BE8" w14:textId="77777777" w:rsidR="006547E9" w:rsidRDefault="006547E9" w:rsidP="006547E9">
      <w:pPr>
        <w:rPr>
          <w:rFonts w:ascii="Poppins" w:hAnsi="Poppins" w:cs="Poppins"/>
          <w:sz w:val="20"/>
          <w:szCs w:val="20"/>
        </w:rPr>
      </w:pPr>
    </w:p>
    <w:p w14:paraId="3BEC694F" w14:textId="0FD1B93F" w:rsidR="006547E9" w:rsidRPr="006547E9" w:rsidRDefault="006547E9" w:rsidP="006547E9">
      <w:pPr>
        <w:rPr>
          <w:rFonts w:ascii="Poppins" w:hAnsi="Poppins" w:cs="Poppins"/>
          <w:sz w:val="20"/>
          <w:szCs w:val="20"/>
        </w:rPr>
      </w:pPr>
      <w:r w:rsidRPr="006547E9">
        <w:rPr>
          <w:rFonts w:ascii="Poppins" w:hAnsi="Poppins" w:cs="Poppins"/>
          <w:sz w:val="20"/>
          <w:szCs w:val="20"/>
        </w:rPr>
        <w:t xml:space="preserve">De uitkomsten van deze verkenning worden opgenomen in </w:t>
      </w:r>
      <w:r w:rsidRPr="006547E9">
        <w:rPr>
          <w:rFonts w:ascii="Poppins" w:hAnsi="Poppins" w:cs="Poppins"/>
          <w:b/>
          <w:bCs/>
          <w:sz w:val="20"/>
          <w:szCs w:val="20"/>
          <w:highlight w:val="yellow"/>
        </w:rPr>
        <w:t>{{EINDPRODUCT}}</w:t>
      </w:r>
      <w:r w:rsidRPr="006547E9">
        <w:rPr>
          <w:rFonts w:ascii="Poppins" w:hAnsi="Poppins" w:cs="Poppins"/>
          <w:sz w:val="20"/>
          <w:szCs w:val="20"/>
        </w:rPr>
        <w:t xml:space="preserve">, zodat het college een goed onderbouwde beslissing kan nemen over de financiële haalbaarheid van een JPF-aanpak in </w:t>
      </w:r>
      <w:r w:rsidRPr="006547E9">
        <w:rPr>
          <w:rFonts w:ascii="Poppins" w:hAnsi="Poppins" w:cs="Poppins"/>
          <w:b/>
          <w:bCs/>
          <w:sz w:val="20"/>
          <w:szCs w:val="20"/>
          <w:highlight w:val="yellow"/>
        </w:rPr>
        <w:t>{{GEMEENTE_NAAM}}</w:t>
      </w:r>
      <w:r w:rsidRPr="006547E9">
        <w:rPr>
          <w:rFonts w:ascii="Poppins" w:hAnsi="Poppins" w:cs="Poppins"/>
          <w:sz w:val="20"/>
          <w:szCs w:val="20"/>
        </w:rPr>
        <w:t>.</w:t>
      </w:r>
    </w:p>
    <w:p w14:paraId="11C73AC7" w14:textId="77777777" w:rsidR="006126D3" w:rsidRPr="00BF5B47" w:rsidRDefault="006126D3" w:rsidP="006126D3"/>
    <w:p w14:paraId="036F2129" w14:textId="77777777" w:rsidR="00A2711E" w:rsidRPr="00BF5B47" w:rsidRDefault="00A2711E" w:rsidP="00DB6AC4">
      <w:pPr>
        <w:rPr>
          <w:rFonts w:ascii="Poppins" w:hAnsi="Poppins" w:cs="Poppins"/>
          <w:sz w:val="20"/>
          <w:szCs w:val="20"/>
          <w:u w:val="single"/>
          <w:bdr w:val="none" w:sz="0" w:space="0" w:color="auto" w:frame="1"/>
        </w:rPr>
      </w:pPr>
    </w:p>
    <w:p w14:paraId="5A814AE1" w14:textId="77777777" w:rsidR="00A769EA" w:rsidRPr="00BF5B47" w:rsidRDefault="00A769EA" w:rsidP="00F4440C">
      <w:pPr>
        <w:pStyle w:val="Kop2"/>
        <w:rPr>
          <w:color w:val="auto"/>
          <w:bdr w:val="none" w:sz="0" w:space="0" w:color="auto" w:frame="1"/>
        </w:rPr>
      </w:pPr>
      <w:bookmarkStart w:id="11" w:name="_Toc210219915"/>
      <w:r w:rsidRPr="00BF5B47">
        <w:rPr>
          <w:color w:val="auto"/>
          <w:bdr w:val="none" w:sz="0" w:space="0" w:color="auto" w:frame="1"/>
        </w:rPr>
        <w:lastRenderedPageBreak/>
        <w:t>2.4 Governance en besluitvorming</w:t>
      </w:r>
      <w:bookmarkEnd w:id="11"/>
    </w:p>
    <w:p w14:paraId="43F8ECDF" w14:textId="77777777" w:rsidR="00F44F52" w:rsidRPr="00F44F52" w:rsidRDefault="00F44F52" w:rsidP="00F44F52">
      <w:p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 xml:space="preserve">Tijdens de </w:t>
      </w:r>
      <w:proofErr w:type="spellStart"/>
      <w:r w:rsidRPr="00F44F52">
        <w:rPr>
          <w:rFonts w:ascii="Poppins" w:hAnsi="Poppins" w:cs="Poppins"/>
          <w:sz w:val="20"/>
          <w:szCs w:val="20"/>
          <w:bdr w:val="none" w:sz="0" w:space="0" w:color="auto" w:frame="1"/>
        </w:rPr>
        <w:t>kwartiermakersfase</w:t>
      </w:r>
      <w:proofErr w:type="spellEnd"/>
      <w:r w:rsidRPr="00F44F52">
        <w:rPr>
          <w:rFonts w:ascii="Poppins" w:hAnsi="Poppins" w:cs="Poppins"/>
          <w:sz w:val="20"/>
          <w:szCs w:val="20"/>
          <w:bdr w:val="none" w:sz="0" w:space="0" w:color="auto" w:frame="1"/>
        </w:rPr>
        <w:t xml:space="preserve"> verloopt de lijn van </w:t>
      </w:r>
      <w:proofErr w:type="spellStart"/>
      <w:r w:rsidRPr="00F44F52">
        <w:rPr>
          <w:rFonts w:ascii="Poppins" w:hAnsi="Poppins" w:cs="Poppins"/>
          <w:sz w:val="20"/>
          <w:szCs w:val="20"/>
          <w:bdr w:val="none" w:sz="0" w:space="0" w:color="auto" w:frame="1"/>
        </w:rPr>
        <w:t>governance</w:t>
      </w:r>
      <w:proofErr w:type="spellEnd"/>
      <w:r w:rsidRPr="00F44F52">
        <w:rPr>
          <w:rFonts w:ascii="Poppins" w:hAnsi="Poppins" w:cs="Poppins"/>
          <w:sz w:val="20"/>
          <w:szCs w:val="20"/>
          <w:bdr w:val="none" w:sz="0" w:space="0" w:color="auto" w:frame="1"/>
        </w:rPr>
        <w:t xml:space="preserve"> en besluitvorming via </w:t>
      </w:r>
      <w:r w:rsidRPr="00F44F52">
        <w:rPr>
          <w:rFonts w:ascii="Poppins" w:hAnsi="Poppins" w:cs="Poppins"/>
          <w:b/>
          <w:bCs/>
          <w:sz w:val="20"/>
          <w:szCs w:val="20"/>
          <w:highlight w:val="yellow"/>
          <w:bdr w:val="none" w:sz="0" w:space="0" w:color="auto" w:frame="1"/>
        </w:rPr>
        <w:t>{{OPDRACHTGEVER/CONTACTPERSOON}}</w:t>
      </w:r>
      <w:r w:rsidRPr="00F44F52">
        <w:rPr>
          <w:rFonts w:ascii="Poppins" w:hAnsi="Poppins" w:cs="Poppins"/>
          <w:sz w:val="20"/>
          <w:szCs w:val="20"/>
          <w:bdr w:val="none" w:sz="0" w:space="0" w:color="auto" w:frame="1"/>
        </w:rPr>
        <w:t>, die optreedt als interne opdrachtgever en de verbinding legt met de gemeentelijke organisatie en het bestuur.</w:t>
      </w:r>
    </w:p>
    <w:p w14:paraId="0143467C" w14:textId="77777777" w:rsidR="00F44F52" w:rsidRDefault="00F44F52" w:rsidP="00F44F52">
      <w:pPr>
        <w:rPr>
          <w:rFonts w:ascii="Poppins" w:hAnsi="Poppins" w:cs="Poppins"/>
          <w:sz w:val="20"/>
          <w:szCs w:val="20"/>
          <w:bdr w:val="none" w:sz="0" w:space="0" w:color="auto" w:frame="1"/>
        </w:rPr>
      </w:pPr>
    </w:p>
    <w:p w14:paraId="3FA3FB88" w14:textId="357915BA" w:rsidR="00F44F52" w:rsidRPr="00F44F52" w:rsidRDefault="00F44F52" w:rsidP="00F44F52">
      <w:p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De voortgang wordt gemonitord via:</w:t>
      </w:r>
    </w:p>
    <w:p w14:paraId="10F57184" w14:textId="77777777" w:rsidR="00F44F52" w:rsidRPr="00F44F52" w:rsidRDefault="00F44F52" w:rsidP="00EB6692">
      <w:pPr>
        <w:numPr>
          <w:ilvl w:val="0"/>
          <w:numId w:val="14"/>
        </w:num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 xml:space="preserve">Regelmatige overleggen tussen de kwartiermaker en </w:t>
      </w:r>
      <w:r w:rsidRPr="00F44F52">
        <w:rPr>
          <w:rFonts w:ascii="Poppins" w:hAnsi="Poppins" w:cs="Poppins"/>
          <w:b/>
          <w:bCs/>
          <w:sz w:val="20"/>
          <w:szCs w:val="20"/>
          <w:highlight w:val="yellow"/>
          <w:bdr w:val="none" w:sz="0" w:space="0" w:color="auto" w:frame="1"/>
        </w:rPr>
        <w:t>{{OPDRACHTGEVER/CONTACTPERSOON}}</w:t>
      </w:r>
      <w:r w:rsidRPr="00F44F52">
        <w:rPr>
          <w:rFonts w:ascii="Poppins" w:hAnsi="Poppins" w:cs="Poppins"/>
          <w:sz w:val="20"/>
          <w:szCs w:val="20"/>
          <w:bdr w:val="none" w:sz="0" w:space="0" w:color="auto" w:frame="1"/>
        </w:rPr>
        <w:t>, waarin resultaten, knelpunten en benodigde acties worden besproken.</w:t>
      </w:r>
    </w:p>
    <w:p w14:paraId="33109804" w14:textId="77777777" w:rsidR="00F44F52" w:rsidRPr="00F44F52" w:rsidRDefault="00F44F52" w:rsidP="00EB6692">
      <w:pPr>
        <w:numPr>
          <w:ilvl w:val="0"/>
          <w:numId w:val="14"/>
        </w:num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Logboek en werkdocumenten waarin afspraken en tussenproducten systematisch worden vastgelegd.</w:t>
      </w:r>
    </w:p>
    <w:p w14:paraId="1EA49ABC" w14:textId="77777777" w:rsidR="00F44F52" w:rsidRPr="00F44F52" w:rsidRDefault="00F44F52" w:rsidP="00EB6692">
      <w:pPr>
        <w:numPr>
          <w:ilvl w:val="0"/>
          <w:numId w:val="14"/>
        </w:num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Tussentijdse afstemming met andere betrokken beleidsadviseurs en projectleiders (bijvoorbeeld jeugd &amp; onderwijs, participatie of armoede &amp; schulden) om overlap en kansen in beeld te houden.</w:t>
      </w:r>
    </w:p>
    <w:p w14:paraId="79A30766" w14:textId="77777777" w:rsidR="00F44F52" w:rsidRDefault="00F44F52" w:rsidP="00F44F52">
      <w:pPr>
        <w:rPr>
          <w:rFonts w:ascii="Poppins" w:hAnsi="Poppins" w:cs="Poppins"/>
          <w:sz w:val="20"/>
          <w:szCs w:val="20"/>
          <w:bdr w:val="none" w:sz="0" w:space="0" w:color="auto" w:frame="1"/>
        </w:rPr>
      </w:pPr>
    </w:p>
    <w:p w14:paraId="2BD0EA80" w14:textId="0CF3A238" w:rsidR="00F44F52" w:rsidRPr="00F44F52" w:rsidRDefault="00F44F52" w:rsidP="00F44F52">
      <w:p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De besluitvormingslijn verloopt als volgt:</w:t>
      </w:r>
    </w:p>
    <w:p w14:paraId="08C0FFED" w14:textId="77777777" w:rsidR="00F44F52" w:rsidRPr="00F44F52" w:rsidRDefault="00F44F52" w:rsidP="00EB6692">
      <w:pPr>
        <w:numPr>
          <w:ilvl w:val="0"/>
          <w:numId w:val="15"/>
        </w:num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 xml:space="preserve">De kwartiermaker levert na </w:t>
      </w:r>
      <w:r w:rsidRPr="00F44F52">
        <w:rPr>
          <w:rFonts w:ascii="Poppins" w:hAnsi="Poppins" w:cs="Poppins"/>
          <w:b/>
          <w:bCs/>
          <w:sz w:val="20"/>
          <w:szCs w:val="20"/>
          <w:highlight w:val="yellow"/>
          <w:bdr w:val="none" w:sz="0" w:space="0" w:color="auto" w:frame="1"/>
        </w:rPr>
        <w:t>{{LOOPTIJD}}</w:t>
      </w:r>
      <w:r w:rsidRPr="00F44F52">
        <w:rPr>
          <w:rFonts w:ascii="Poppins" w:hAnsi="Poppins" w:cs="Poppins"/>
          <w:sz w:val="20"/>
          <w:szCs w:val="20"/>
          <w:bdr w:val="none" w:sz="0" w:space="0" w:color="auto" w:frame="1"/>
        </w:rPr>
        <w:t xml:space="preserve"> het eindproduct </w:t>
      </w:r>
      <w:r w:rsidRPr="00F44F52">
        <w:rPr>
          <w:rFonts w:ascii="Poppins" w:hAnsi="Poppins" w:cs="Poppins"/>
          <w:b/>
          <w:bCs/>
          <w:sz w:val="20"/>
          <w:szCs w:val="20"/>
          <w:highlight w:val="yellow"/>
          <w:bdr w:val="none" w:sz="0" w:space="0" w:color="auto" w:frame="1"/>
        </w:rPr>
        <w:t>{{EINDPRODUCT}}</w:t>
      </w:r>
      <w:r w:rsidRPr="00F44F52">
        <w:rPr>
          <w:rFonts w:ascii="Poppins" w:hAnsi="Poppins" w:cs="Poppins"/>
          <w:sz w:val="20"/>
          <w:szCs w:val="20"/>
          <w:bdr w:val="none" w:sz="0" w:space="0" w:color="auto" w:frame="1"/>
        </w:rPr>
        <w:t xml:space="preserve"> op.</w:t>
      </w:r>
    </w:p>
    <w:p w14:paraId="6F26EF40" w14:textId="77777777" w:rsidR="00F44F52" w:rsidRPr="00F44F52" w:rsidRDefault="00F44F52" w:rsidP="00EB6692">
      <w:pPr>
        <w:numPr>
          <w:ilvl w:val="0"/>
          <w:numId w:val="15"/>
        </w:numPr>
        <w:rPr>
          <w:rFonts w:ascii="Poppins" w:hAnsi="Poppins" w:cs="Poppins"/>
          <w:sz w:val="20"/>
          <w:szCs w:val="20"/>
          <w:bdr w:val="none" w:sz="0" w:space="0" w:color="auto" w:frame="1"/>
        </w:rPr>
      </w:pPr>
      <w:r w:rsidRPr="00F44F52">
        <w:rPr>
          <w:rFonts w:ascii="Poppins" w:hAnsi="Poppins" w:cs="Poppins"/>
          <w:b/>
          <w:bCs/>
          <w:sz w:val="20"/>
          <w:szCs w:val="20"/>
          <w:highlight w:val="yellow"/>
          <w:bdr w:val="none" w:sz="0" w:space="0" w:color="auto" w:frame="1"/>
        </w:rPr>
        <w:t>{{OPDRACHTGEVER/CONTACTPERSOON}}</w:t>
      </w:r>
      <w:r w:rsidRPr="00F44F52">
        <w:rPr>
          <w:rFonts w:ascii="Poppins" w:hAnsi="Poppins" w:cs="Poppins"/>
          <w:sz w:val="20"/>
          <w:szCs w:val="20"/>
          <w:bdr w:val="none" w:sz="0" w:space="0" w:color="auto" w:frame="1"/>
        </w:rPr>
        <w:t xml:space="preserve"> bespreekt dit document intern en legt het voor aan het directieteam (DT).</w:t>
      </w:r>
    </w:p>
    <w:p w14:paraId="43B56761" w14:textId="77777777" w:rsidR="00F44F52" w:rsidRPr="00F44F52" w:rsidRDefault="00F44F52" w:rsidP="00EB6692">
      <w:pPr>
        <w:numPr>
          <w:ilvl w:val="0"/>
          <w:numId w:val="15"/>
        </w:num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Het DT bereidt het besluit voor richting college.</w:t>
      </w:r>
    </w:p>
    <w:p w14:paraId="214BDB44" w14:textId="77777777" w:rsidR="00F44F52" w:rsidRPr="00F44F52" w:rsidRDefault="00F44F52" w:rsidP="00EB6692">
      <w:pPr>
        <w:numPr>
          <w:ilvl w:val="0"/>
          <w:numId w:val="15"/>
        </w:num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Het college neemt een besluit over een eventuele vervolgfase met JPF (bijvoorbeeld het starten van een pilot).</w:t>
      </w:r>
    </w:p>
    <w:p w14:paraId="39EAD174" w14:textId="77777777" w:rsidR="00F44F52" w:rsidRDefault="00F44F52" w:rsidP="00F44F52">
      <w:pPr>
        <w:rPr>
          <w:rFonts w:ascii="Poppins" w:hAnsi="Poppins" w:cs="Poppins"/>
          <w:sz w:val="20"/>
          <w:szCs w:val="20"/>
          <w:bdr w:val="none" w:sz="0" w:space="0" w:color="auto" w:frame="1"/>
        </w:rPr>
      </w:pPr>
    </w:p>
    <w:p w14:paraId="7627902C" w14:textId="7E5FBD37" w:rsidR="00F44F52" w:rsidRPr="00F44F52" w:rsidRDefault="00F44F52" w:rsidP="00F44F52">
      <w:pPr>
        <w:rPr>
          <w:rFonts w:ascii="Poppins" w:hAnsi="Poppins" w:cs="Poppins"/>
          <w:sz w:val="20"/>
          <w:szCs w:val="20"/>
          <w:bdr w:val="none" w:sz="0" w:space="0" w:color="auto" w:frame="1"/>
        </w:rPr>
      </w:pPr>
      <w:r w:rsidRPr="00F44F52">
        <w:rPr>
          <w:rFonts w:ascii="Poppins" w:hAnsi="Poppins" w:cs="Poppins"/>
          <w:sz w:val="20"/>
          <w:szCs w:val="20"/>
          <w:bdr w:val="none" w:sz="0" w:space="0" w:color="auto" w:frame="1"/>
        </w:rPr>
        <w:t xml:space="preserve">Op deze manier wordt geborgd dat de gemeente tijdig en met voldoende onderbouwing kan besluiten over de inzet van JPF in </w:t>
      </w:r>
      <w:r w:rsidRPr="00F44F52">
        <w:rPr>
          <w:rFonts w:ascii="Poppins" w:hAnsi="Poppins" w:cs="Poppins"/>
          <w:b/>
          <w:bCs/>
          <w:sz w:val="20"/>
          <w:szCs w:val="20"/>
          <w:highlight w:val="yellow"/>
          <w:bdr w:val="none" w:sz="0" w:space="0" w:color="auto" w:frame="1"/>
        </w:rPr>
        <w:t>{{GEMEENTE_NAAM}}</w:t>
      </w:r>
      <w:r w:rsidRPr="00F44F52">
        <w:rPr>
          <w:rFonts w:ascii="Poppins" w:hAnsi="Poppins" w:cs="Poppins"/>
          <w:sz w:val="20"/>
          <w:szCs w:val="20"/>
          <w:bdr w:val="none" w:sz="0" w:space="0" w:color="auto" w:frame="1"/>
        </w:rPr>
        <w:t>.</w:t>
      </w:r>
    </w:p>
    <w:p w14:paraId="47CF500F" w14:textId="7C364B16" w:rsidR="00A91B14" w:rsidRPr="00BF5B47" w:rsidRDefault="00A91B14" w:rsidP="00402228">
      <w:pPr>
        <w:rPr>
          <w:rFonts w:ascii="Poppins" w:hAnsi="Poppins" w:cs="Poppins"/>
          <w:sz w:val="20"/>
          <w:szCs w:val="20"/>
          <w:bdr w:val="none" w:sz="0" w:space="0" w:color="auto" w:frame="1"/>
        </w:rPr>
      </w:pPr>
    </w:p>
    <w:p w14:paraId="3F4FCBCA" w14:textId="77777777" w:rsidR="00A769EA" w:rsidRPr="00BF5B47" w:rsidRDefault="00A769EA" w:rsidP="001A3DBE">
      <w:pPr>
        <w:pStyle w:val="Kop2"/>
        <w:rPr>
          <w:color w:val="auto"/>
          <w:bdr w:val="none" w:sz="0" w:space="0" w:color="auto" w:frame="1"/>
        </w:rPr>
      </w:pPr>
      <w:bookmarkStart w:id="12" w:name="_Toc210219916"/>
      <w:r w:rsidRPr="00BF5B47">
        <w:rPr>
          <w:color w:val="auto"/>
          <w:bdr w:val="none" w:sz="0" w:space="0" w:color="auto" w:frame="1"/>
        </w:rPr>
        <w:t>2.5 Monitoring en sturing (licht)</w:t>
      </w:r>
      <w:bookmarkEnd w:id="12"/>
    </w:p>
    <w:p w14:paraId="295E62C8" w14:textId="77777777" w:rsidR="00F7328A" w:rsidRPr="00F7328A" w:rsidRDefault="00F7328A" w:rsidP="00F7328A">
      <w:pPr>
        <w:rPr>
          <w:rFonts w:ascii="Poppins" w:hAnsi="Poppins" w:cs="Poppins"/>
          <w:sz w:val="20"/>
          <w:szCs w:val="20"/>
          <w:bdr w:val="none" w:sz="0" w:space="0" w:color="auto" w:frame="1"/>
        </w:rPr>
      </w:pPr>
      <w:r w:rsidRPr="00F7328A">
        <w:rPr>
          <w:rFonts w:ascii="Poppins" w:hAnsi="Poppins" w:cs="Poppins"/>
          <w:sz w:val="20"/>
          <w:szCs w:val="20"/>
          <w:bdr w:val="none" w:sz="0" w:space="0" w:color="auto" w:frame="1"/>
        </w:rPr>
        <w:t xml:space="preserve">In de </w:t>
      </w:r>
      <w:proofErr w:type="spellStart"/>
      <w:r w:rsidRPr="00F7328A">
        <w:rPr>
          <w:rFonts w:ascii="Poppins" w:hAnsi="Poppins" w:cs="Poppins"/>
          <w:sz w:val="20"/>
          <w:szCs w:val="20"/>
          <w:bdr w:val="none" w:sz="0" w:space="0" w:color="auto" w:frame="1"/>
        </w:rPr>
        <w:t>kwartiermakersfase</w:t>
      </w:r>
      <w:proofErr w:type="spellEnd"/>
      <w:r w:rsidRPr="00F7328A">
        <w:rPr>
          <w:rFonts w:ascii="Poppins" w:hAnsi="Poppins" w:cs="Poppins"/>
          <w:sz w:val="20"/>
          <w:szCs w:val="20"/>
          <w:bdr w:val="none" w:sz="0" w:space="0" w:color="auto" w:frame="1"/>
        </w:rPr>
        <w:t xml:space="preserve"> wordt de voortgang gevolgd via een checklist en tijdlijn, een logboek waarin de activiteiten worden bijgehouden en regelmatige afstemming met </w:t>
      </w:r>
      <w:r w:rsidRPr="00F7328A">
        <w:rPr>
          <w:rFonts w:ascii="Poppins" w:hAnsi="Poppins" w:cs="Poppins"/>
          <w:b/>
          <w:bCs/>
          <w:sz w:val="20"/>
          <w:szCs w:val="20"/>
          <w:bdr w:val="none" w:sz="0" w:space="0" w:color="auto" w:frame="1"/>
        </w:rPr>
        <w:t>{{OPDRACHTGEVER/CONTACTPERSOON}}</w:t>
      </w:r>
      <w:r w:rsidRPr="00F7328A">
        <w:rPr>
          <w:rFonts w:ascii="Poppins" w:hAnsi="Poppins" w:cs="Poppins"/>
          <w:sz w:val="20"/>
          <w:szCs w:val="20"/>
          <w:bdr w:val="none" w:sz="0" w:space="0" w:color="auto" w:frame="1"/>
        </w:rPr>
        <w:t>.</w:t>
      </w:r>
    </w:p>
    <w:p w14:paraId="25005B57" w14:textId="10680408" w:rsidR="00F7328A" w:rsidRPr="00F7328A" w:rsidRDefault="00F7328A" w:rsidP="00F7328A">
      <w:pPr>
        <w:rPr>
          <w:rFonts w:ascii="Poppins" w:hAnsi="Poppins" w:cs="Poppins"/>
          <w:sz w:val="20"/>
          <w:szCs w:val="20"/>
          <w:bdr w:val="none" w:sz="0" w:space="0" w:color="auto" w:frame="1"/>
        </w:rPr>
      </w:pPr>
      <w:r w:rsidRPr="00F7328A">
        <w:rPr>
          <w:rFonts w:ascii="Poppins" w:hAnsi="Poppins" w:cs="Poppins"/>
          <w:sz w:val="20"/>
          <w:szCs w:val="20"/>
          <w:bdr w:val="none" w:sz="0" w:space="0" w:color="auto" w:frame="1"/>
        </w:rPr>
        <w:t xml:space="preserve">Omdat er in deze fase nog geen trajecten met jongeren worden uitgevoerd, vindt er geen effectmonitoring of evaluatie op jongerenniveau plaats. De monitoring richt zich uitsluitend op de voortgang van de </w:t>
      </w:r>
      <w:proofErr w:type="spellStart"/>
      <w:r w:rsidRPr="00F7328A">
        <w:rPr>
          <w:rFonts w:ascii="Poppins" w:hAnsi="Poppins" w:cs="Poppins"/>
          <w:sz w:val="20"/>
          <w:szCs w:val="20"/>
          <w:bdr w:val="none" w:sz="0" w:space="0" w:color="auto" w:frame="1"/>
        </w:rPr>
        <w:t>kwartiermakersactiviteiten</w:t>
      </w:r>
      <w:proofErr w:type="spellEnd"/>
      <w:r w:rsidRPr="00F7328A">
        <w:rPr>
          <w:rFonts w:ascii="Poppins" w:hAnsi="Poppins" w:cs="Poppins"/>
          <w:sz w:val="20"/>
          <w:szCs w:val="20"/>
          <w:bdr w:val="none" w:sz="0" w:space="0" w:color="auto" w:frame="1"/>
        </w:rPr>
        <w:t xml:space="preserve"> en de oplevering van </w:t>
      </w:r>
      <w:r w:rsidRPr="00F7328A">
        <w:rPr>
          <w:rFonts w:ascii="Poppins" w:hAnsi="Poppins" w:cs="Poppins"/>
          <w:b/>
          <w:bCs/>
          <w:sz w:val="20"/>
          <w:szCs w:val="20"/>
          <w:highlight w:val="yellow"/>
          <w:bdr w:val="none" w:sz="0" w:space="0" w:color="auto" w:frame="1"/>
        </w:rPr>
        <w:t>{{EINDPRODUCT}}</w:t>
      </w:r>
      <w:r w:rsidR="00642EE7" w:rsidRPr="00642EE7">
        <w:rPr>
          <w:rFonts w:ascii="Poppins" w:hAnsi="Poppins" w:cs="Poppins"/>
          <w:sz w:val="20"/>
          <w:szCs w:val="20"/>
          <w:bdr w:val="none" w:sz="0" w:space="0" w:color="auto" w:frame="1"/>
        </w:rPr>
        <w:t>.</w:t>
      </w:r>
    </w:p>
    <w:p w14:paraId="658A5FC6" w14:textId="77777777" w:rsidR="00826FC5" w:rsidRPr="00BF5B47" w:rsidRDefault="00826FC5" w:rsidP="00826FC5">
      <w:pPr>
        <w:rPr>
          <w:rFonts w:ascii="Poppins" w:hAnsi="Poppins" w:cs="Poppins"/>
          <w:sz w:val="20"/>
          <w:szCs w:val="20"/>
        </w:rPr>
      </w:pPr>
    </w:p>
    <w:p w14:paraId="6C872074" w14:textId="77777777" w:rsidR="00826FC5" w:rsidRPr="00BF5B47" w:rsidRDefault="00826FC5" w:rsidP="001A3DBE">
      <w:pPr>
        <w:pStyle w:val="Kop2"/>
        <w:rPr>
          <w:color w:val="auto"/>
        </w:rPr>
      </w:pPr>
      <w:bookmarkStart w:id="13" w:name="_Toc210219917"/>
      <w:r w:rsidRPr="00BF5B47">
        <w:rPr>
          <w:color w:val="auto"/>
        </w:rPr>
        <w:t>2.6 Communicatie (intern)</w:t>
      </w:r>
      <w:bookmarkEnd w:id="13"/>
    </w:p>
    <w:p w14:paraId="0E6A86F0" w14:textId="77777777" w:rsidR="005B2BC5" w:rsidRPr="005B2BC5" w:rsidRDefault="005B2BC5" w:rsidP="005B2BC5">
      <w:pPr>
        <w:rPr>
          <w:rFonts w:ascii="Poppins" w:hAnsi="Poppins" w:cs="Poppins"/>
          <w:sz w:val="20"/>
          <w:szCs w:val="20"/>
        </w:rPr>
      </w:pPr>
      <w:r w:rsidRPr="005B2BC5">
        <w:rPr>
          <w:rFonts w:ascii="Poppins" w:hAnsi="Poppins" w:cs="Poppins"/>
          <w:sz w:val="20"/>
          <w:szCs w:val="20"/>
        </w:rPr>
        <w:t xml:space="preserve">In de </w:t>
      </w:r>
      <w:proofErr w:type="spellStart"/>
      <w:r w:rsidRPr="005B2BC5">
        <w:rPr>
          <w:rFonts w:ascii="Poppins" w:hAnsi="Poppins" w:cs="Poppins"/>
          <w:sz w:val="20"/>
          <w:szCs w:val="20"/>
        </w:rPr>
        <w:t>kwartiermakersfase</w:t>
      </w:r>
      <w:proofErr w:type="spellEnd"/>
      <w:r w:rsidRPr="005B2BC5">
        <w:rPr>
          <w:rFonts w:ascii="Poppins" w:hAnsi="Poppins" w:cs="Poppins"/>
          <w:sz w:val="20"/>
          <w:szCs w:val="20"/>
        </w:rPr>
        <w:t xml:space="preserve"> richt de communicatie zich primair op de interne organisatie. De kwartiermaker stemt regelmatig af met </w:t>
      </w:r>
      <w:r w:rsidRPr="005B2BC5">
        <w:rPr>
          <w:rFonts w:ascii="Poppins" w:hAnsi="Poppins" w:cs="Poppins"/>
          <w:b/>
          <w:bCs/>
          <w:sz w:val="20"/>
          <w:szCs w:val="20"/>
          <w:highlight w:val="yellow"/>
        </w:rPr>
        <w:t>{{OPDRACHTGEVER/CONTACTPERSOON}}</w:t>
      </w:r>
      <w:r w:rsidRPr="005B2BC5">
        <w:rPr>
          <w:rFonts w:ascii="Poppins" w:hAnsi="Poppins" w:cs="Poppins"/>
          <w:sz w:val="20"/>
          <w:szCs w:val="20"/>
        </w:rPr>
        <w:t xml:space="preserve"> en betrekt waar nodig andere beleidsadviseurs en projectleiders (zoals jeugd &amp; onderwijs, participatie of armoede &amp; schulden).</w:t>
      </w:r>
    </w:p>
    <w:p w14:paraId="17E22859" w14:textId="77777777" w:rsidR="005B2BC5" w:rsidRDefault="005B2BC5" w:rsidP="005B2BC5">
      <w:pPr>
        <w:rPr>
          <w:rFonts w:ascii="Poppins" w:hAnsi="Poppins" w:cs="Poppins"/>
          <w:sz w:val="20"/>
          <w:szCs w:val="20"/>
        </w:rPr>
      </w:pPr>
    </w:p>
    <w:p w14:paraId="27C75A04" w14:textId="21BAD74B" w:rsidR="005B2BC5" w:rsidRPr="005B2BC5" w:rsidRDefault="005B2BC5" w:rsidP="005B2BC5">
      <w:pPr>
        <w:rPr>
          <w:rFonts w:ascii="Poppins" w:hAnsi="Poppins" w:cs="Poppins"/>
          <w:sz w:val="20"/>
          <w:szCs w:val="20"/>
        </w:rPr>
      </w:pPr>
      <w:r w:rsidRPr="005B2BC5">
        <w:rPr>
          <w:rFonts w:ascii="Poppins" w:hAnsi="Poppins" w:cs="Poppins"/>
          <w:sz w:val="20"/>
          <w:szCs w:val="20"/>
        </w:rPr>
        <w:lastRenderedPageBreak/>
        <w:t xml:space="preserve">Externe communicatie richting jongeren of het brede publiek vindt in deze fase nog niet plaats. Eerst moet het college besluiten of en hoe JPF in </w:t>
      </w:r>
      <w:r w:rsidRPr="005B2BC5">
        <w:rPr>
          <w:rFonts w:ascii="Poppins" w:hAnsi="Poppins" w:cs="Poppins"/>
          <w:b/>
          <w:bCs/>
          <w:sz w:val="20"/>
          <w:szCs w:val="20"/>
          <w:highlight w:val="yellow"/>
        </w:rPr>
        <w:t>{{GEMEENTE_NAAM}}</w:t>
      </w:r>
      <w:r w:rsidRPr="005B2BC5">
        <w:rPr>
          <w:rFonts w:ascii="Poppins" w:hAnsi="Poppins" w:cs="Poppins"/>
          <w:sz w:val="20"/>
          <w:szCs w:val="20"/>
        </w:rPr>
        <w:t xml:space="preserve"> wordt ingezet. Pas daarna kan de gemeente bepalen welke externe communicatie passend is, zoals een projectpagina, persbericht of informatiebijeenkomst.</w:t>
      </w:r>
    </w:p>
    <w:p w14:paraId="2A82FFA2" w14:textId="3E144685" w:rsidR="00826FC5" w:rsidRPr="00BF5B47" w:rsidRDefault="0052004A" w:rsidP="00DB6AC4">
      <w:pPr>
        <w:rPr>
          <w:rFonts w:ascii="Poppins" w:hAnsi="Poppins" w:cs="Poppins"/>
          <w:sz w:val="20"/>
          <w:szCs w:val="20"/>
          <w:bdr w:val="none" w:sz="0" w:space="0" w:color="auto" w:frame="1"/>
        </w:rPr>
      </w:pPr>
      <w:r>
        <w:rPr>
          <w:rFonts w:ascii="Poppins" w:hAnsi="Poppins" w:cs="Poppins"/>
          <w:sz w:val="20"/>
          <w:szCs w:val="20"/>
        </w:rPr>
        <w:br/>
      </w:r>
    </w:p>
    <w:p w14:paraId="31BF63E6" w14:textId="77777777" w:rsidR="00826FC5" w:rsidRPr="00BF5B47" w:rsidRDefault="00826FC5" w:rsidP="001A3DBE">
      <w:pPr>
        <w:pStyle w:val="Kop2"/>
        <w:rPr>
          <w:color w:val="auto"/>
          <w:bdr w:val="none" w:sz="0" w:space="0" w:color="auto" w:frame="1"/>
        </w:rPr>
      </w:pPr>
      <w:bookmarkStart w:id="14" w:name="_Toc210219918"/>
      <w:r w:rsidRPr="00BF5B47">
        <w:rPr>
          <w:color w:val="auto"/>
          <w:bdr w:val="none" w:sz="0" w:space="0" w:color="auto" w:frame="1"/>
        </w:rPr>
        <w:t>2.7 Risico’s en afhankelijkheden</w:t>
      </w:r>
      <w:bookmarkEnd w:id="14"/>
    </w:p>
    <w:p w14:paraId="64FA6E73" w14:textId="77777777" w:rsidR="002548F1" w:rsidRPr="002548F1" w:rsidRDefault="002548F1" w:rsidP="002548F1">
      <w:pPr>
        <w:rPr>
          <w:rFonts w:ascii="Poppins" w:hAnsi="Poppins" w:cs="Poppins"/>
          <w:sz w:val="20"/>
          <w:szCs w:val="20"/>
          <w:bdr w:val="none" w:sz="0" w:space="0" w:color="auto" w:frame="1"/>
        </w:rPr>
      </w:pPr>
      <w:r w:rsidRPr="002548F1">
        <w:rPr>
          <w:rFonts w:ascii="Poppins" w:hAnsi="Poppins" w:cs="Poppins"/>
          <w:sz w:val="20"/>
          <w:szCs w:val="20"/>
          <w:bdr w:val="none" w:sz="0" w:space="0" w:color="auto" w:frame="1"/>
        </w:rPr>
        <w:t xml:space="preserve">In de </w:t>
      </w:r>
      <w:proofErr w:type="spellStart"/>
      <w:r w:rsidRPr="002548F1">
        <w:rPr>
          <w:rFonts w:ascii="Poppins" w:hAnsi="Poppins" w:cs="Poppins"/>
          <w:sz w:val="20"/>
          <w:szCs w:val="20"/>
          <w:bdr w:val="none" w:sz="0" w:space="0" w:color="auto" w:frame="1"/>
        </w:rPr>
        <w:t>kwartiermakersfase</w:t>
      </w:r>
      <w:proofErr w:type="spellEnd"/>
      <w:r w:rsidRPr="002548F1">
        <w:rPr>
          <w:rFonts w:ascii="Poppins" w:hAnsi="Poppins" w:cs="Poppins"/>
          <w:sz w:val="20"/>
          <w:szCs w:val="20"/>
          <w:bdr w:val="none" w:sz="0" w:space="0" w:color="auto" w:frame="1"/>
        </w:rPr>
        <w:t xml:space="preserve"> zijn er enkele aandachtspunten en risico’s die van invloed kunnen zijn op het vervolg, zoals:</w:t>
      </w:r>
    </w:p>
    <w:p w14:paraId="766C240A" w14:textId="77777777" w:rsidR="002548F1" w:rsidRPr="002548F1" w:rsidRDefault="002548F1" w:rsidP="00EB6692">
      <w:pPr>
        <w:numPr>
          <w:ilvl w:val="0"/>
          <w:numId w:val="16"/>
        </w:numPr>
        <w:rPr>
          <w:rFonts w:ascii="Poppins" w:hAnsi="Poppins" w:cs="Poppins"/>
          <w:sz w:val="20"/>
          <w:szCs w:val="20"/>
          <w:bdr w:val="none" w:sz="0" w:space="0" w:color="auto" w:frame="1"/>
        </w:rPr>
      </w:pPr>
      <w:r w:rsidRPr="002548F1">
        <w:rPr>
          <w:rFonts w:ascii="Poppins" w:hAnsi="Poppins" w:cs="Poppins"/>
          <w:b/>
          <w:bCs/>
          <w:sz w:val="20"/>
          <w:szCs w:val="20"/>
          <w:bdr w:val="none" w:sz="0" w:space="0" w:color="auto" w:frame="1"/>
        </w:rPr>
        <w:t>Politiek en bestuurlijk draagvlak:</w:t>
      </w:r>
      <w:r w:rsidRPr="002548F1">
        <w:rPr>
          <w:rFonts w:ascii="Poppins" w:hAnsi="Poppins" w:cs="Poppins"/>
          <w:sz w:val="20"/>
          <w:szCs w:val="20"/>
          <w:bdr w:val="none" w:sz="0" w:space="0" w:color="auto" w:frame="1"/>
        </w:rPr>
        <w:t xml:space="preserve"> het succes van een eventuele vervolgfase hangt af van de steun van </w:t>
      </w:r>
      <w:r w:rsidRPr="002548F1">
        <w:rPr>
          <w:rFonts w:ascii="Poppins" w:hAnsi="Poppins" w:cs="Poppins"/>
          <w:b/>
          <w:bCs/>
          <w:sz w:val="20"/>
          <w:szCs w:val="20"/>
          <w:highlight w:val="yellow"/>
          <w:bdr w:val="none" w:sz="0" w:space="0" w:color="auto" w:frame="1"/>
        </w:rPr>
        <w:t>{{BESTUURLIJK_DRAAGVLAK}}.</w:t>
      </w:r>
    </w:p>
    <w:p w14:paraId="2DAF93E9" w14:textId="77777777" w:rsidR="002548F1" w:rsidRPr="002548F1" w:rsidRDefault="002548F1" w:rsidP="00EB6692">
      <w:pPr>
        <w:numPr>
          <w:ilvl w:val="0"/>
          <w:numId w:val="16"/>
        </w:numPr>
        <w:rPr>
          <w:rFonts w:ascii="Poppins" w:hAnsi="Poppins" w:cs="Poppins"/>
          <w:sz w:val="20"/>
          <w:szCs w:val="20"/>
          <w:bdr w:val="none" w:sz="0" w:space="0" w:color="auto" w:frame="1"/>
        </w:rPr>
      </w:pPr>
      <w:r w:rsidRPr="002548F1">
        <w:rPr>
          <w:rFonts w:ascii="Poppins" w:hAnsi="Poppins" w:cs="Poppins"/>
          <w:b/>
          <w:bCs/>
          <w:sz w:val="20"/>
          <w:szCs w:val="20"/>
          <w:bdr w:val="none" w:sz="0" w:space="0" w:color="auto" w:frame="1"/>
        </w:rPr>
        <w:t>Financiering:</w:t>
      </w:r>
      <w:r w:rsidRPr="002548F1">
        <w:rPr>
          <w:rFonts w:ascii="Poppins" w:hAnsi="Poppins" w:cs="Poppins"/>
          <w:sz w:val="20"/>
          <w:szCs w:val="20"/>
          <w:bdr w:val="none" w:sz="0" w:space="0" w:color="auto" w:frame="1"/>
        </w:rPr>
        <w:t xml:space="preserve"> er is nog geen duidelijkheid over de structurele bekostiging van een JPF-aanpak. Zonder beschikbare middelen kan een vervolgfase niet worden gestart.</w:t>
      </w:r>
    </w:p>
    <w:p w14:paraId="43CA2A49" w14:textId="77777777" w:rsidR="002548F1" w:rsidRPr="002548F1" w:rsidRDefault="002548F1" w:rsidP="00EB6692">
      <w:pPr>
        <w:numPr>
          <w:ilvl w:val="0"/>
          <w:numId w:val="16"/>
        </w:numPr>
        <w:rPr>
          <w:rFonts w:ascii="Poppins" w:hAnsi="Poppins" w:cs="Poppins"/>
          <w:sz w:val="20"/>
          <w:szCs w:val="20"/>
          <w:bdr w:val="none" w:sz="0" w:space="0" w:color="auto" w:frame="1"/>
        </w:rPr>
      </w:pPr>
      <w:r w:rsidRPr="002548F1">
        <w:rPr>
          <w:rFonts w:ascii="Poppins" w:hAnsi="Poppins" w:cs="Poppins"/>
          <w:b/>
          <w:bCs/>
          <w:sz w:val="20"/>
          <w:szCs w:val="20"/>
          <w:bdr w:val="none" w:sz="0" w:space="0" w:color="auto" w:frame="1"/>
        </w:rPr>
        <w:t>Capaciteit in de uitvoering:</w:t>
      </w:r>
      <w:r w:rsidRPr="002548F1">
        <w:rPr>
          <w:rFonts w:ascii="Poppins" w:hAnsi="Poppins" w:cs="Poppins"/>
          <w:sz w:val="20"/>
          <w:szCs w:val="20"/>
          <w:bdr w:val="none" w:sz="0" w:space="0" w:color="auto" w:frame="1"/>
        </w:rPr>
        <w:t xml:space="preserve"> voor een eventuele pilot is inzet nodig van trajectbegeleiders en samenwerking met partijen als </w:t>
      </w:r>
      <w:r w:rsidRPr="002548F1">
        <w:rPr>
          <w:rFonts w:ascii="Poppins" w:hAnsi="Poppins" w:cs="Poppins"/>
          <w:b/>
          <w:bCs/>
          <w:sz w:val="20"/>
          <w:szCs w:val="20"/>
          <w:highlight w:val="yellow"/>
          <w:bdr w:val="none" w:sz="0" w:space="0" w:color="auto" w:frame="1"/>
        </w:rPr>
        <w:t>{{UITVOERENDE_PARTIJEN}}</w:t>
      </w:r>
      <w:r w:rsidRPr="002548F1">
        <w:rPr>
          <w:rFonts w:ascii="Poppins" w:hAnsi="Poppins" w:cs="Poppins"/>
          <w:sz w:val="20"/>
          <w:szCs w:val="20"/>
          <w:bdr w:val="none" w:sz="0" w:space="0" w:color="auto" w:frame="1"/>
        </w:rPr>
        <w:t>. Het is onzeker of deze capaciteit beschikbaar is.</w:t>
      </w:r>
    </w:p>
    <w:p w14:paraId="3DC507CA" w14:textId="77777777" w:rsidR="002548F1" w:rsidRPr="002548F1" w:rsidRDefault="002548F1" w:rsidP="00EB6692">
      <w:pPr>
        <w:numPr>
          <w:ilvl w:val="0"/>
          <w:numId w:val="16"/>
        </w:numPr>
        <w:rPr>
          <w:rFonts w:ascii="Poppins" w:hAnsi="Poppins" w:cs="Poppins"/>
          <w:sz w:val="20"/>
          <w:szCs w:val="20"/>
          <w:bdr w:val="none" w:sz="0" w:space="0" w:color="auto" w:frame="1"/>
        </w:rPr>
      </w:pPr>
      <w:r w:rsidRPr="002548F1">
        <w:rPr>
          <w:rFonts w:ascii="Poppins" w:hAnsi="Poppins" w:cs="Poppins"/>
          <w:b/>
          <w:bCs/>
          <w:sz w:val="20"/>
          <w:szCs w:val="20"/>
          <w:bdr w:val="none" w:sz="0" w:space="0" w:color="auto" w:frame="1"/>
        </w:rPr>
        <w:t>Samenwerking ketenpartners:</w:t>
      </w:r>
      <w:r w:rsidRPr="002548F1">
        <w:rPr>
          <w:rFonts w:ascii="Poppins" w:hAnsi="Poppins" w:cs="Poppins"/>
          <w:sz w:val="20"/>
          <w:szCs w:val="20"/>
          <w:bdr w:val="none" w:sz="0" w:space="0" w:color="auto" w:frame="1"/>
        </w:rPr>
        <w:t xml:space="preserve"> de JPF-aanpak vraagt om actieve deelname van partners zoals </w:t>
      </w:r>
      <w:r w:rsidRPr="002548F1">
        <w:rPr>
          <w:rFonts w:ascii="Poppins" w:hAnsi="Poppins" w:cs="Poppins"/>
          <w:b/>
          <w:bCs/>
          <w:sz w:val="20"/>
          <w:szCs w:val="20"/>
          <w:highlight w:val="yellow"/>
          <w:bdr w:val="none" w:sz="0" w:space="0" w:color="auto" w:frame="1"/>
        </w:rPr>
        <w:t>{{LOKALE_PARTNERS}}</w:t>
      </w:r>
      <w:r w:rsidRPr="002548F1">
        <w:rPr>
          <w:rFonts w:ascii="Poppins" w:hAnsi="Poppins" w:cs="Poppins"/>
          <w:sz w:val="20"/>
          <w:szCs w:val="20"/>
          <w:bdr w:val="none" w:sz="0" w:space="0" w:color="auto" w:frame="1"/>
        </w:rPr>
        <w:t>. Beperkte betrokkenheid kan de haalbaarheid onder druk zetten.</w:t>
      </w:r>
    </w:p>
    <w:p w14:paraId="4AC89EFB" w14:textId="77777777" w:rsidR="002548F1" w:rsidRPr="002548F1" w:rsidRDefault="002548F1" w:rsidP="00EB6692">
      <w:pPr>
        <w:numPr>
          <w:ilvl w:val="0"/>
          <w:numId w:val="16"/>
        </w:numPr>
        <w:rPr>
          <w:rFonts w:ascii="Poppins" w:hAnsi="Poppins" w:cs="Poppins"/>
          <w:sz w:val="20"/>
          <w:szCs w:val="20"/>
          <w:bdr w:val="none" w:sz="0" w:space="0" w:color="auto" w:frame="1"/>
        </w:rPr>
      </w:pPr>
      <w:r w:rsidRPr="002548F1">
        <w:rPr>
          <w:rFonts w:ascii="Poppins" w:hAnsi="Poppins" w:cs="Poppins"/>
          <w:b/>
          <w:bCs/>
          <w:sz w:val="20"/>
          <w:szCs w:val="20"/>
          <w:bdr w:val="none" w:sz="0" w:space="0" w:color="auto" w:frame="1"/>
        </w:rPr>
        <w:t>Beleidscyclus en timing:</w:t>
      </w:r>
      <w:r w:rsidRPr="002548F1">
        <w:rPr>
          <w:rFonts w:ascii="Poppins" w:hAnsi="Poppins" w:cs="Poppins"/>
          <w:sz w:val="20"/>
          <w:szCs w:val="20"/>
          <w:bdr w:val="none" w:sz="0" w:space="0" w:color="auto" w:frame="1"/>
        </w:rPr>
        <w:t xml:space="preserve"> de besluitvorming is afhankelijk van </w:t>
      </w:r>
      <w:r w:rsidRPr="002548F1">
        <w:rPr>
          <w:rFonts w:ascii="Poppins" w:hAnsi="Poppins" w:cs="Poppins"/>
          <w:b/>
          <w:bCs/>
          <w:sz w:val="20"/>
          <w:szCs w:val="20"/>
          <w:highlight w:val="yellow"/>
          <w:bdr w:val="none" w:sz="0" w:space="0" w:color="auto" w:frame="1"/>
        </w:rPr>
        <w:t>{{BESLUITVORMINGSCYCLUS}}</w:t>
      </w:r>
      <w:r w:rsidRPr="002548F1">
        <w:rPr>
          <w:rFonts w:ascii="Poppins" w:hAnsi="Poppins" w:cs="Poppins"/>
          <w:sz w:val="20"/>
          <w:szCs w:val="20"/>
          <w:bdr w:val="none" w:sz="0" w:space="0" w:color="auto" w:frame="1"/>
        </w:rPr>
        <w:t>. Vertraging kan impact hebben op het vervolgtraject.</w:t>
      </w:r>
    </w:p>
    <w:p w14:paraId="0D87F1C8" w14:textId="33C0F045" w:rsidR="002548F1" w:rsidRPr="002548F1" w:rsidRDefault="00C1651F" w:rsidP="002548F1">
      <w:pPr>
        <w:rPr>
          <w:rFonts w:ascii="Poppins" w:hAnsi="Poppins" w:cs="Poppins"/>
          <w:sz w:val="20"/>
          <w:szCs w:val="20"/>
          <w:bdr w:val="none" w:sz="0" w:space="0" w:color="auto" w:frame="1"/>
        </w:rPr>
      </w:pPr>
      <w:r>
        <w:rPr>
          <w:rFonts w:ascii="Poppins" w:hAnsi="Poppins" w:cs="Poppins"/>
          <w:sz w:val="20"/>
          <w:szCs w:val="20"/>
          <w:bdr w:val="none" w:sz="0" w:space="0" w:color="auto" w:frame="1"/>
        </w:rPr>
        <w:br/>
      </w:r>
      <w:r w:rsidR="002548F1" w:rsidRPr="002548F1">
        <w:rPr>
          <w:rFonts w:ascii="Poppins" w:hAnsi="Poppins" w:cs="Poppins"/>
          <w:sz w:val="20"/>
          <w:szCs w:val="20"/>
          <w:bdr w:val="none" w:sz="0" w:space="0" w:color="auto" w:frame="1"/>
        </w:rPr>
        <w:t xml:space="preserve">Deze risico’s worden in de </w:t>
      </w:r>
      <w:proofErr w:type="spellStart"/>
      <w:r w:rsidR="002548F1" w:rsidRPr="002548F1">
        <w:rPr>
          <w:rFonts w:ascii="Poppins" w:hAnsi="Poppins" w:cs="Poppins"/>
          <w:sz w:val="20"/>
          <w:szCs w:val="20"/>
          <w:bdr w:val="none" w:sz="0" w:space="0" w:color="auto" w:frame="1"/>
        </w:rPr>
        <w:t>kwartiermakersfase</w:t>
      </w:r>
      <w:proofErr w:type="spellEnd"/>
      <w:r w:rsidR="002548F1" w:rsidRPr="002548F1">
        <w:rPr>
          <w:rFonts w:ascii="Poppins" w:hAnsi="Poppins" w:cs="Poppins"/>
          <w:sz w:val="20"/>
          <w:szCs w:val="20"/>
          <w:bdr w:val="none" w:sz="0" w:space="0" w:color="auto" w:frame="1"/>
        </w:rPr>
        <w:t xml:space="preserve"> verder verkend en waar mogelijk voorzien van maatregelen</w:t>
      </w:r>
      <w:r>
        <w:rPr>
          <w:rFonts w:ascii="Poppins" w:hAnsi="Poppins" w:cs="Poppins"/>
          <w:sz w:val="20"/>
          <w:szCs w:val="20"/>
          <w:bdr w:val="none" w:sz="0" w:space="0" w:color="auto" w:frame="1"/>
        </w:rPr>
        <w:t xml:space="preserve"> om de impact te beperken</w:t>
      </w:r>
      <w:r w:rsidR="002548F1" w:rsidRPr="002548F1">
        <w:rPr>
          <w:rFonts w:ascii="Poppins" w:hAnsi="Poppins" w:cs="Poppins"/>
          <w:sz w:val="20"/>
          <w:szCs w:val="20"/>
          <w:bdr w:val="none" w:sz="0" w:space="0" w:color="auto" w:frame="1"/>
        </w:rPr>
        <w:t xml:space="preserve">. In </w:t>
      </w:r>
      <w:r w:rsidR="002548F1" w:rsidRPr="002548F1">
        <w:rPr>
          <w:rFonts w:ascii="Poppins" w:hAnsi="Poppins" w:cs="Poppins"/>
          <w:b/>
          <w:bCs/>
          <w:sz w:val="20"/>
          <w:szCs w:val="20"/>
          <w:highlight w:val="yellow"/>
          <w:bdr w:val="none" w:sz="0" w:space="0" w:color="auto" w:frame="1"/>
        </w:rPr>
        <w:t>{{EINDPRODUCT}}</w:t>
      </w:r>
      <w:r w:rsidR="002548F1" w:rsidRPr="002548F1">
        <w:rPr>
          <w:rFonts w:ascii="Poppins" w:hAnsi="Poppins" w:cs="Poppins"/>
          <w:sz w:val="20"/>
          <w:szCs w:val="20"/>
          <w:bdr w:val="none" w:sz="0" w:space="0" w:color="auto" w:frame="1"/>
        </w:rPr>
        <w:t xml:space="preserve"> wordt per risico aangegeven welke aandachtspunten voor besluitvorming van belang zijn.</w:t>
      </w:r>
    </w:p>
    <w:p w14:paraId="6FA96A4E" w14:textId="77777777" w:rsidR="002548F1" w:rsidRDefault="002548F1" w:rsidP="00B25836">
      <w:pPr>
        <w:rPr>
          <w:rFonts w:ascii="Poppins" w:hAnsi="Poppins" w:cs="Poppins"/>
          <w:sz w:val="20"/>
          <w:szCs w:val="20"/>
          <w:bdr w:val="none" w:sz="0" w:space="0" w:color="auto" w:frame="1"/>
        </w:rPr>
      </w:pPr>
    </w:p>
    <w:p w14:paraId="5FDE33D5" w14:textId="4ECCDFEC" w:rsidR="00A91B14" w:rsidRPr="00BF5B47" w:rsidRDefault="00507E33" w:rsidP="003723A1">
      <w:pPr>
        <w:pStyle w:val="Kop1"/>
        <w:rPr>
          <w:color w:val="auto"/>
        </w:rPr>
      </w:pPr>
      <w:bookmarkStart w:id="15" w:name="_Toc210219919"/>
      <w:r w:rsidRPr="00BF5B47">
        <w:rPr>
          <w:color w:val="auto"/>
        </w:rPr>
        <w:t>3</w:t>
      </w:r>
      <w:r w:rsidR="005273BE" w:rsidRPr="00BF5B47">
        <w:rPr>
          <w:color w:val="auto"/>
        </w:rPr>
        <w:t xml:space="preserve">. </w:t>
      </w:r>
      <w:r w:rsidR="00A91B14" w:rsidRPr="00BF5B47">
        <w:rPr>
          <w:color w:val="auto"/>
        </w:rPr>
        <w:t>Fasering en planning</w:t>
      </w:r>
      <w:bookmarkEnd w:id="15"/>
      <w:r w:rsidR="00A91B14" w:rsidRPr="00BF5B47">
        <w:rPr>
          <w:color w:val="auto"/>
        </w:rPr>
        <w:t xml:space="preserve"> </w:t>
      </w:r>
    </w:p>
    <w:p w14:paraId="646C2877" w14:textId="77777777" w:rsidR="00E87470" w:rsidRPr="00E87470" w:rsidRDefault="00E87470" w:rsidP="00E87470">
      <w:pPr>
        <w:rPr>
          <w:rFonts w:ascii="Poppins" w:hAnsi="Poppins" w:cs="Poppins"/>
          <w:sz w:val="20"/>
          <w:szCs w:val="20"/>
          <w:bdr w:val="none" w:sz="0" w:space="0" w:color="auto" w:frame="1"/>
        </w:rPr>
      </w:pPr>
      <w:r w:rsidRPr="00E87470">
        <w:rPr>
          <w:rFonts w:ascii="Poppins" w:hAnsi="Poppins" w:cs="Poppins"/>
          <w:sz w:val="20"/>
          <w:szCs w:val="20"/>
          <w:bdr w:val="none" w:sz="0" w:space="0" w:color="auto" w:frame="1"/>
        </w:rPr>
        <w:t xml:space="preserve">De </w:t>
      </w:r>
      <w:proofErr w:type="spellStart"/>
      <w:r w:rsidRPr="00E87470">
        <w:rPr>
          <w:rFonts w:ascii="Poppins" w:hAnsi="Poppins" w:cs="Poppins"/>
          <w:sz w:val="20"/>
          <w:szCs w:val="20"/>
          <w:bdr w:val="none" w:sz="0" w:space="0" w:color="auto" w:frame="1"/>
        </w:rPr>
        <w:t>kwartiermakersfase</w:t>
      </w:r>
      <w:proofErr w:type="spellEnd"/>
      <w:r w:rsidRPr="00E87470">
        <w:rPr>
          <w:rFonts w:ascii="Poppins" w:hAnsi="Poppins" w:cs="Poppins"/>
          <w:sz w:val="20"/>
          <w:szCs w:val="20"/>
          <w:bdr w:val="none" w:sz="0" w:space="0" w:color="auto" w:frame="1"/>
        </w:rPr>
        <w:t xml:space="preserve"> voor JPF in </w:t>
      </w:r>
      <w:r w:rsidRPr="00E87470">
        <w:rPr>
          <w:rFonts w:ascii="Poppins" w:hAnsi="Poppins" w:cs="Poppins"/>
          <w:b/>
          <w:bCs/>
          <w:sz w:val="20"/>
          <w:szCs w:val="20"/>
          <w:highlight w:val="yellow"/>
          <w:bdr w:val="none" w:sz="0" w:space="0" w:color="auto" w:frame="1"/>
        </w:rPr>
        <w:t>{{GEMEENTE_NAAM}}</w:t>
      </w:r>
      <w:r w:rsidRPr="00E87470">
        <w:rPr>
          <w:rFonts w:ascii="Poppins" w:hAnsi="Poppins" w:cs="Poppins"/>
          <w:sz w:val="20"/>
          <w:szCs w:val="20"/>
          <w:bdr w:val="none" w:sz="0" w:space="0" w:color="auto" w:frame="1"/>
        </w:rPr>
        <w:t xml:space="preserve"> loopt van </w:t>
      </w:r>
      <w:r w:rsidRPr="00E87470">
        <w:rPr>
          <w:rFonts w:ascii="Poppins" w:hAnsi="Poppins" w:cs="Poppins"/>
          <w:b/>
          <w:bCs/>
          <w:sz w:val="20"/>
          <w:szCs w:val="20"/>
          <w:highlight w:val="yellow"/>
          <w:bdr w:val="none" w:sz="0" w:space="0" w:color="auto" w:frame="1"/>
        </w:rPr>
        <w:t>{{STARTDATUM}}</w:t>
      </w:r>
      <w:r w:rsidRPr="00E87470">
        <w:rPr>
          <w:rFonts w:ascii="Poppins" w:hAnsi="Poppins" w:cs="Poppins"/>
          <w:sz w:val="20"/>
          <w:szCs w:val="20"/>
          <w:bdr w:val="none" w:sz="0" w:space="0" w:color="auto" w:frame="1"/>
        </w:rPr>
        <w:t xml:space="preserve"> tot en met </w:t>
      </w:r>
      <w:r w:rsidRPr="00E87470">
        <w:rPr>
          <w:rFonts w:ascii="Poppins" w:hAnsi="Poppins" w:cs="Poppins"/>
          <w:b/>
          <w:bCs/>
          <w:sz w:val="20"/>
          <w:szCs w:val="20"/>
          <w:highlight w:val="yellow"/>
          <w:bdr w:val="none" w:sz="0" w:space="0" w:color="auto" w:frame="1"/>
        </w:rPr>
        <w:t>{{EINDDATUM}}</w:t>
      </w:r>
      <w:r w:rsidRPr="00E87470">
        <w:rPr>
          <w:rFonts w:ascii="Poppins" w:hAnsi="Poppins" w:cs="Poppins"/>
          <w:sz w:val="20"/>
          <w:szCs w:val="20"/>
          <w:bdr w:val="none" w:sz="0" w:space="0" w:color="auto" w:frame="1"/>
        </w:rPr>
        <w:t xml:space="preserve">. In deze periode werkt de kwartiermaker gemiddeld </w:t>
      </w:r>
      <w:r w:rsidRPr="00E87470">
        <w:rPr>
          <w:rFonts w:ascii="Poppins" w:hAnsi="Poppins" w:cs="Poppins"/>
          <w:b/>
          <w:bCs/>
          <w:sz w:val="20"/>
          <w:szCs w:val="20"/>
          <w:highlight w:val="yellow"/>
          <w:bdr w:val="none" w:sz="0" w:space="0" w:color="auto" w:frame="1"/>
        </w:rPr>
        <w:t>{{UREN_PER_WEEK}}</w:t>
      </w:r>
      <w:r w:rsidRPr="00E87470">
        <w:rPr>
          <w:rFonts w:ascii="Poppins" w:hAnsi="Poppins" w:cs="Poppins"/>
          <w:sz w:val="20"/>
          <w:szCs w:val="20"/>
          <w:bdr w:val="none" w:sz="0" w:space="0" w:color="auto" w:frame="1"/>
        </w:rPr>
        <w:t xml:space="preserve"> uur per week aan het voorbereiden van besluitvorming door het college.</w:t>
      </w:r>
    </w:p>
    <w:p w14:paraId="59CB52C9" w14:textId="77777777" w:rsidR="00613177" w:rsidRDefault="00613177" w:rsidP="00E87470">
      <w:pPr>
        <w:rPr>
          <w:rFonts w:ascii="Poppins" w:hAnsi="Poppins" w:cs="Poppins"/>
          <w:sz w:val="20"/>
          <w:szCs w:val="20"/>
          <w:bdr w:val="none" w:sz="0" w:space="0" w:color="auto" w:frame="1"/>
        </w:rPr>
      </w:pPr>
    </w:p>
    <w:p w14:paraId="6D4F6D90" w14:textId="77777777" w:rsidR="00613177" w:rsidRPr="00613177" w:rsidRDefault="00613177" w:rsidP="00613177">
      <w:pPr>
        <w:rPr>
          <w:rFonts w:ascii="Poppins" w:hAnsi="Poppins" w:cs="Poppins"/>
          <w:sz w:val="20"/>
          <w:szCs w:val="20"/>
          <w:bdr w:val="none" w:sz="0" w:space="0" w:color="auto" w:frame="1"/>
        </w:rPr>
      </w:pPr>
      <w:r w:rsidRPr="00613177">
        <w:rPr>
          <w:rFonts w:ascii="Poppins" w:hAnsi="Poppins" w:cs="Poppins"/>
          <w:b/>
          <w:bCs/>
          <w:sz w:val="20"/>
          <w:szCs w:val="20"/>
          <w:bdr w:val="none" w:sz="0" w:space="0" w:color="auto" w:frame="1"/>
        </w:rPr>
        <w:t>Fase 1 – Opstart en analyse (</w:t>
      </w:r>
      <w:r w:rsidRPr="00613177">
        <w:rPr>
          <w:rFonts w:ascii="Poppins" w:hAnsi="Poppins" w:cs="Poppins"/>
          <w:b/>
          <w:bCs/>
          <w:sz w:val="20"/>
          <w:szCs w:val="20"/>
          <w:highlight w:val="yellow"/>
          <w:bdr w:val="none" w:sz="0" w:space="0" w:color="auto" w:frame="1"/>
        </w:rPr>
        <w:t>{{FASE1_PERIODE}}</w:t>
      </w:r>
      <w:r w:rsidRPr="00613177">
        <w:rPr>
          <w:rFonts w:ascii="Poppins" w:hAnsi="Poppins" w:cs="Poppins"/>
          <w:b/>
          <w:bCs/>
          <w:sz w:val="20"/>
          <w:szCs w:val="20"/>
          <w:bdr w:val="none" w:sz="0" w:space="0" w:color="auto" w:frame="1"/>
        </w:rPr>
        <w:t>)</w:t>
      </w:r>
    </w:p>
    <w:p w14:paraId="1B2B26A0" w14:textId="77777777" w:rsidR="00613177" w:rsidRPr="00613177" w:rsidRDefault="00613177" w:rsidP="00EB6692">
      <w:pPr>
        <w:numPr>
          <w:ilvl w:val="0"/>
          <w:numId w:val="17"/>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Kennismaking met opdrachtgever en interne contactpersonen.</w:t>
      </w:r>
    </w:p>
    <w:p w14:paraId="61757E99" w14:textId="77777777" w:rsidR="00613177" w:rsidRPr="00613177" w:rsidRDefault="00613177" w:rsidP="00EB6692">
      <w:pPr>
        <w:numPr>
          <w:ilvl w:val="0"/>
          <w:numId w:val="17"/>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Vastleggen van scope, verwachtingen en rapportagelijn.</w:t>
      </w:r>
    </w:p>
    <w:p w14:paraId="73868F71" w14:textId="77777777" w:rsidR="00613177" w:rsidRPr="00613177" w:rsidRDefault="00613177" w:rsidP="00EB6692">
      <w:pPr>
        <w:numPr>
          <w:ilvl w:val="0"/>
          <w:numId w:val="17"/>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 xml:space="preserve">Uitvoeren </w:t>
      </w:r>
      <w:proofErr w:type="spellStart"/>
      <w:r w:rsidRPr="00613177">
        <w:rPr>
          <w:rFonts w:ascii="Poppins" w:hAnsi="Poppins" w:cs="Poppins"/>
          <w:sz w:val="20"/>
          <w:szCs w:val="20"/>
          <w:bdr w:val="none" w:sz="0" w:space="0" w:color="auto" w:frame="1"/>
        </w:rPr>
        <w:t>stakeholdermapping</w:t>
      </w:r>
      <w:proofErr w:type="spellEnd"/>
      <w:r w:rsidRPr="00613177">
        <w:rPr>
          <w:rFonts w:ascii="Poppins" w:hAnsi="Poppins" w:cs="Poppins"/>
          <w:sz w:val="20"/>
          <w:szCs w:val="20"/>
          <w:bdr w:val="none" w:sz="0" w:space="0" w:color="auto" w:frame="1"/>
        </w:rPr>
        <w:t xml:space="preserve"> en eerste kennismakingsgesprekken.</w:t>
      </w:r>
    </w:p>
    <w:p w14:paraId="0C39D66B" w14:textId="77777777" w:rsidR="00613177" w:rsidRPr="00613177" w:rsidRDefault="00613177" w:rsidP="00EB6692">
      <w:pPr>
        <w:numPr>
          <w:ilvl w:val="0"/>
          <w:numId w:val="17"/>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Opleveren plan van aanpak.</w:t>
      </w:r>
    </w:p>
    <w:p w14:paraId="21E37DCC" w14:textId="77777777" w:rsidR="00613177" w:rsidRDefault="00613177" w:rsidP="00EB6692">
      <w:pPr>
        <w:numPr>
          <w:ilvl w:val="0"/>
          <w:numId w:val="17"/>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Organiseren startsessie met interne stakeholders.</w:t>
      </w:r>
    </w:p>
    <w:p w14:paraId="45F6B7DD" w14:textId="77777777" w:rsidR="00613177" w:rsidRPr="00613177" w:rsidRDefault="00613177" w:rsidP="00613177">
      <w:pPr>
        <w:ind w:left="720"/>
        <w:rPr>
          <w:rFonts w:ascii="Poppins" w:hAnsi="Poppins" w:cs="Poppins"/>
          <w:sz w:val="20"/>
          <w:szCs w:val="20"/>
          <w:bdr w:val="none" w:sz="0" w:space="0" w:color="auto" w:frame="1"/>
        </w:rPr>
      </w:pPr>
    </w:p>
    <w:p w14:paraId="2F5DB40E" w14:textId="77777777" w:rsidR="00613177" w:rsidRPr="00613177" w:rsidRDefault="00613177" w:rsidP="00613177">
      <w:pPr>
        <w:rPr>
          <w:rFonts w:ascii="Poppins" w:hAnsi="Poppins" w:cs="Poppins"/>
          <w:sz w:val="20"/>
          <w:szCs w:val="20"/>
          <w:bdr w:val="none" w:sz="0" w:space="0" w:color="auto" w:frame="1"/>
        </w:rPr>
      </w:pPr>
      <w:r w:rsidRPr="00613177">
        <w:rPr>
          <w:rFonts w:ascii="Poppins" w:hAnsi="Poppins" w:cs="Poppins"/>
          <w:b/>
          <w:bCs/>
          <w:sz w:val="20"/>
          <w:szCs w:val="20"/>
          <w:bdr w:val="none" w:sz="0" w:space="0" w:color="auto" w:frame="1"/>
        </w:rPr>
        <w:t>Fase 2 – Verdieping en verkenning (</w:t>
      </w:r>
      <w:r w:rsidRPr="00613177">
        <w:rPr>
          <w:rFonts w:ascii="Poppins" w:hAnsi="Poppins" w:cs="Poppins"/>
          <w:b/>
          <w:bCs/>
          <w:sz w:val="20"/>
          <w:szCs w:val="20"/>
          <w:highlight w:val="yellow"/>
          <w:bdr w:val="none" w:sz="0" w:space="0" w:color="auto" w:frame="1"/>
        </w:rPr>
        <w:t>{{FASE2_PERIODE}}</w:t>
      </w:r>
      <w:r w:rsidRPr="00613177">
        <w:rPr>
          <w:rFonts w:ascii="Poppins" w:hAnsi="Poppins" w:cs="Poppins"/>
          <w:b/>
          <w:bCs/>
          <w:sz w:val="20"/>
          <w:szCs w:val="20"/>
          <w:bdr w:val="none" w:sz="0" w:space="0" w:color="auto" w:frame="1"/>
        </w:rPr>
        <w:t>)</w:t>
      </w:r>
    </w:p>
    <w:p w14:paraId="38D158B9" w14:textId="77777777" w:rsidR="00613177" w:rsidRPr="00613177" w:rsidRDefault="00613177" w:rsidP="00EB6692">
      <w:pPr>
        <w:numPr>
          <w:ilvl w:val="0"/>
          <w:numId w:val="18"/>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lastRenderedPageBreak/>
        <w:t>Voeren van verdiepende gesprekken met ketenpartners.</w:t>
      </w:r>
    </w:p>
    <w:p w14:paraId="524590AA" w14:textId="77777777" w:rsidR="00613177" w:rsidRPr="00613177" w:rsidRDefault="00613177" w:rsidP="00EB6692">
      <w:pPr>
        <w:numPr>
          <w:ilvl w:val="0"/>
          <w:numId w:val="18"/>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Organiseren startsessie met externe ketenpartners.</w:t>
      </w:r>
    </w:p>
    <w:p w14:paraId="51CBB355" w14:textId="77777777" w:rsidR="00613177" w:rsidRPr="00613177" w:rsidRDefault="00613177" w:rsidP="00EB6692">
      <w:pPr>
        <w:numPr>
          <w:ilvl w:val="0"/>
          <w:numId w:val="18"/>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Uitwerken businesscase en financiële scenario’s.</w:t>
      </w:r>
    </w:p>
    <w:p w14:paraId="0EAB9B19" w14:textId="77777777" w:rsidR="00613177" w:rsidRPr="00613177" w:rsidRDefault="00613177" w:rsidP="00EB6692">
      <w:pPr>
        <w:numPr>
          <w:ilvl w:val="0"/>
          <w:numId w:val="18"/>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 xml:space="preserve">Verkennen randvoorwaarden zoals capaciteit, </w:t>
      </w:r>
      <w:proofErr w:type="spellStart"/>
      <w:r w:rsidRPr="00613177">
        <w:rPr>
          <w:rFonts w:ascii="Poppins" w:hAnsi="Poppins" w:cs="Poppins"/>
          <w:sz w:val="20"/>
          <w:szCs w:val="20"/>
          <w:bdr w:val="none" w:sz="0" w:space="0" w:color="auto" w:frame="1"/>
        </w:rPr>
        <w:t>governance</w:t>
      </w:r>
      <w:proofErr w:type="spellEnd"/>
      <w:r w:rsidRPr="00613177">
        <w:rPr>
          <w:rFonts w:ascii="Poppins" w:hAnsi="Poppins" w:cs="Poppins"/>
          <w:sz w:val="20"/>
          <w:szCs w:val="20"/>
          <w:bdr w:val="none" w:sz="0" w:space="0" w:color="auto" w:frame="1"/>
        </w:rPr>
        <w:t xml:space="preserve"> en samenwerking.</w:t>
      </w:r>
    </w:p>
    <w:p w14:paraId="6869D20A" w14:textId="77777777" w:rsidR="00613177" w:rsidRPr="00613177" w:rsidRDefault="00613177" w:rsidP="00EB6692">
      <w:pPr>
        <w:numPr>
          <w:ilvl w:val="0"/>
          <w:numId w:val="18"/>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Eerste concept hoofdstukken rapportage opstellen.</w:t>
      </w:r>
    </w:p>
    <w:p w14:paraId="3EABC02B" w14:textId="77777777" w:rsidR="00613177" w:rsidRPr="00613177" w:rsidRDefault="00613177" w:rsidP="00613177">
      <w:pPr>
        <w:rPr>
          <w:rFonts w:ascii="Poppins" w:hAnsi="Poppins" w:cs="Poppins"/>
          <w:sz w:val="20"/>
          <w:szCs w:val="20"/>
          <w:bdr w:val="none" w:sz="0" w:space="0" w:color="auto" w:frame="1"/>
        </w:rPr>
      </w:pPr>
      <w:r w:rsidRPr="00613177">
        <w:rPr>
          <w:rFonts w:ascii="Poppins" w:hAnsi="Poppins" w:cs="Poppins"/>
          <w:b/>
          <w:bCs/>
          <w:sz w:val="20"/>
          <w:szCs w:val="20"/>
          <w:bdr w:val="none" w:sz="0" w:space="0" w:color="auto" w:frame="1"/>
        </w:rPr>
        <w:t>Fase 3 – Afronding en besluitvorming (</w:t>
      </w:r>
      <w:r w:rsidRPr="00613177">
        <w:rPr>
          <w:rFonts w:ascii="Poppins" w:hAnsi="Poppins" w:cs="Poppins"/>
          <w:b/>
          <w:bCs/>
          <w:sz w:val="20"/>
          <w:szCs w:val="20"/>
          <w:highlight w:val="yellow"/>
          <w:bdr w:val="none" w:sz="0" w:space="0" w:color="auto" w:frame="1"/>
        </w:rPr>
        <w:t>{{FASE3_PERIODE}}</w:t>
      </w:r>
      <w:r w:rsidRPr="00613177">
        <w:rPr>
          <w:rFonts w:ascii="Poppins" w:hAnsi="Poppins" w:cs="Poppins"/>
          <w:b/>
          <w:bCs/>
          <w:sz w:val="20"/>
          <w:szCs w:val="20"/>
          <w:bdr w:val="none" w:sz="0" w:space="0" w:color="auto" w:frame="1"/>
        </w:rPr>
        <w:t>)</w:t>
      </w:r>
    </w:p>
    <w:p w14:paraId="5DF81918" w14:textId="77777777" w:rsidR="00613177" w:rsidRPr="00613177" w:rsidRDefault="00613177" w:rsidP="00EB6692">
      <w:pPr>
        <w:numPr>
          <w:ilvl w:val="0"/>
          <w:numId w:val="19"/>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Finaliseren analyses: doelgroep, krachtenveld, businesscase, risico’s.</w:t>
      </w:r>
    </w:p>
    <w:p w14:paraId="11E7A801" w14:textId="77777777" w:rsidR="00613177" w:rsidRPr="00613177" w:rsidRDefault="00613177" w:rsidP="00EB6692">
      <w:pPr>
        <w:numPr>
          <w:ilvl w:val="0"/>
          <w:numId w:val="19"/>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Opstellen concept-rapportage en bespreken met opdrachtgever.</w:t>
      </w:r>
    </w:p>
    <w:p w14:paraId="7F24F29F" w14:textId="77777777" w:rsidR="00613177" w:rsidRPr="00613177" w:rsidRDefault="00613177" w:rsidP="00EB6692">
      <w:pPr>
        <w:numPr>
          <w:ilvl w:val="0"/>
          <w:numId w:val="19"/>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Verwerken feedback en opleveren eindproduct.</w:t>
      </w:r>
    </w:p>
    <w:p w14:paraId="477CA9CF" w14:textId="77777777" w:rsidR="00613177" w:rsidRPr="00613177" w:rsidRDefault="00613177" w:rsidP="00EB6692">
      <w:pPr>
        <w:numPr>
          <w:ilvl w:val="0"/>
          <w:numId w:val="19"/>
        </w:numPr>
        <w:rPr>
          <w:rFonts w:ascii="Poppins" w:hAnsi="Poppins" w:cs="Poppins"/>
          <w:sz w:val="20"/>
          <w:szCs w:val="20"/>
          <w:bdr w:val="none" w:sz="0" w:space="0" w:color="auto" w:frame="1"/>
        </w:rPr>
      </w:pPr>
      <w:r w:rsidRPr="00613177">
        <w:rPr>
          <w:rFonts w:ascii="Poppins" w:hAnsi="Poppins" w:cs="Poppins"/>
          <w:sz w:val="20"/>
          <w:szCs w:val="20"/>
          <w:bdr w:val="none" w:sz="0" w:space="0" w:color="auto" w:frame="1"/>
        </w:rPr>
        <w:t>Voorbereiden besluitvorming richting directieteam en college.</w:t>
      </w:r>
    </w:p>
    <w:p w14:paraId="0120C727" w14:textId="77777777" w:rsidR="000B102B" w:rsidRPr="00BF5B47" w:rsidRDefault="000B102B" w:rsidP="00026112">
      <w:pPr>
        <w:rPr>
          <w:rFonts w:ascii="Poppins" w:hAnsi="Poppins" w:cs="Poppins"/>
          <w:b/>
          <w:bCs/>
          <w:sz w:val="20"/>
          <w:szCs w:val="20"/>
          <w:bdr w:val="none" w:sz="0" w:space="0" w:color="auto" w:frame="1"/>
        </w:rPr>
      </w:pPr>
    </w:p>
    <w:p w14:paraId="73DECCE8" w14:textId="5A9AD66C" w:rsidR="00026112" w:rsidRPr="00026112" w:rsidRDefault="00026112" w:rsidP="00026112">
      <w:pPr>
        <w:rPr>
          <w:rFonts w:ascii="Poppins" w:hAnsi="Poppins" w:cs="Poppins"/>
          <w:b/>
          <w:bCs/>
          <w:sz w:val="20"/>
          <w:szCs w:val="20"/>
          <w:bdr w:val="none" w:sz="0" w:space="0" w:color="auto" w:frame="1"/>
        </w:rPr>
      </w:pPr>
      <w:r w:rsidRPr="00026112">
        <w:rPr>
          <w:rFonts w:ascii="Poppins" w:hAnsi="Poppins" w:cs="Poppins"/>
          <w:b/>
          <w:bCs/>
          <w:sz w:val="20"/>
          <w:szCs w:val="20"/>
          <w:bdr w:val="none" w:sz="0" w:space="0" w:color="auto" w:frame="1"/>
        </w:rPr>
        <w:t>Planning en mijlpalen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5"/>
        <w:gridCol w:w="7597"/>
      </w:tblGrid>
      <w:tr w:rsidR="00BF5B47" w:rsidRPr="00026112" w14:paraId="24B700A1" w14:textId="77777777" w:rsidTr="000B102B">
        <w:trPr>
          <w:tblHeader/>
          <w:tblCellSpacing w:w="15" w:type="dxa"/>
        </w:trPr>
        <w:tc>
          <w:tcPr>
            <w:tcW w:w="0" w:type="auto"/>
            <w:vAlign w:val="center"/>
            <w:hideMark/>
          </w:tcPr>
          <w:p w14:paraId="4567E2F5" w14:textId="77777777" w:rsidR="00026112" w:rsidRPr="00026112" w:rsidRDefault="00026112" w:rsidP="00026112">
            <w:pPr>
              <w:rPr>
                <w:rFonts w:ascii="Poppins" w:hAnsi="Poppins" w:cs="Poppins"/>
                <w:b/>
                <w:bCs/>
                <w:sz w:val="20"/>
                <w:szCs w:val="20"/>
                <w:bdr w:val="none" w:sz="0" w:space="0" w:color="auto" w:frame="1"/>
              </w:rPr>
            </w:pPr>
            <w:r w:rsidRPr="00026112">
              <w:rPr>
                <w:rFonts w:ascii="Poppins" w:hAnsi="Poppins" w:cs="Poppins"/>
                <w:b/>
                <w:bCs/>
                <w:sz w:val="20"/>
                <w:szCs w:val="20"/>
                <w:bdr w:val="none" w:sz="0" w:space="0" w:color="auto" w:frame="1"/>
              </w:rPr>
              <w:t>Maand</w:t>
            </w:r>
          </w:p>
        </w:tc>
        <w:tc>
          <w:tcPr>
            <w:tcW w:w="0" w:type="auto"/>
            <w:vAlign w:val="center"/>
            <w:hideMark/>
          </w:tcPr>
          <w:p w14:paraId="3D7AA274" w14:textId="77777777" w:rsidR="00026112" w:rsidRPr="00026112" w:rsidRDefault="00026112" w:rsidP="00026112">
            <w:pPr>
              <w:rPr>
                <w:rFonts w:ascii="Poppins" w:hAnsi="Poppins" w:cs="Poppins"/>
                <w:b/>
                <w:bCs/>
                <w:sz w:val="20"/>
                <w:szCs w:val="20"/>
                <w:bdr w:val="none" w:sz="0" w:space="0" w:color="auto" w:frame="1"/>
              </w:rPr>
            </w:pPr>
            <w:r w:rsidRPr="00026112">
              <w:rPr>
                <w:rFonts w:ascii="Poppins" w:hAnsi="Poppins" w:cs="Poppins"/>
                <w:b/>
                <w:bCs/>
                <w:sz w:val="20"/>
                <w:szCs w:val="20"/>
                <w:bdr w:val="none" w:sz="0" w:space="0" w:color="auto" w:frame="1"/>
              </w:rPr>
              <w:t>Belangrijkste activiteiten en producten</w:t>
            </w:r>
          </w:p>
        </w:tc>
      </w:tr>
      <w:tr w:rsidR="00BF5B47" w:rsidRPr="00026112" w14:paraId="4CD877B7" w14:textId="77777777" w:rsidTr="000B102B">
        <w:trPr>
          <w:tblCellSpacing w:w="15" w:type="dxa"/>
        </w:trPr>
        <w:tc>
          <w:tcPr>
            <w:tcW w:w="0" w:type="auto"/>
            <w:vAlign w:val="center"/>
            <w:hideMark/>
          </w:tcPr>
          <w:p w14:paraId="1B9FD4B7" w14:textId="3CC073B1" w:rsidR="00026112" w:rsidRPr="00F83557" w:rsidRDefault="00F83557" w:rsidP="00026112">
            <w:pPr>
              <w:rPr>
                <w:rFonts w:ascii="Poppins" w:hAnsi="Poppins" w:cs="Poppins"/>
                <w:b/>
                <w:bCs/>
                <w:sz w:val="20"/>
                <w:szCs w:val="20"/>
                <w:bdr w:val="none" w:sz="0" w:space="0" w:color="auto" w:frame="1"/>
              </w:rPr>
            </w:pPr>
            <w:r w:rsidRPr="00F83557">
              <w:rPr>
                <w:rFonts w:ascii="Poppins" w:hAnsi="Poppins" w:cs="Poppins"/>
                <w:b/>
                <w:bCs/>
                <w:sz w:val="20"/>
                <w:szCs w:val="20"/>
                <w:highlight w:val="yellow"/>
                <w:bdr w:val="none" w:sz="0" w:space="0" w:color="auto" w:frame="1"/>
              </w:rPr>
              <w:t>{{MAAND_1}}</w:t>
            </w:r>
          </w:p>
        </w:tc>
        <w:tc>
          <w:tcPr>
            <w:tcW w:w="0" w:type="auto"/>
            <w:vAlign w:val="center"/>
            <w:hideMark/>
          </w:tcPr>
          <w:p w14:paraId="5DB03B1C" w14:textId="10103341" w:rsidR="00026112" w:rsidRPr="00026112" w:rsidRDefault="00F83557" w:rsidP="00026112">
            <w:pPr>
              <w:rPr>
                <w:rFonts w:ascii="Poppins" w:hAnsi="Poppins" w:cs="Poppins"/>
                <w:sz w:val="20"/>
                <w:szCs w:val="20"/>
                <w:bdr w:val="none" w:sz="0" w:space="0" w:color="auto" w:frame="1"/>
              </w:rPr>
            </w:pPr>
            <w:r w:rsidRPr="00F83557">
              <w:rPr>
                <w:rFonts w:ascii="Poppins" w:hAnsi="Poppins" w:cs="Poppins"/>
                <w:i/>
                <w:iCs/>
                <w:sz w:val="20"/>
                <w:szCs w:val="20"/>
                <w:highlight w:val="yellow"/>
                <w:bdr w:val="none" w:sz="0" w:space="0" w:color="auto" w:frame="1"/>
              </w:rPr>
              <w:t xml:space="preserve">Bijvoorbeeld: </w:t>
            </w:r>
            <w:r w:rsidR="00026112" w:rsidRPr="00F83557">
              <w:rPr>
                <w:rFonts w:ascii="Poppins" w:hAnsi="Poppins" w:cs="Poppins"/>
                <w:sz w:val="20"/>
                <w:szCs w:val="20"/>
                <w:highlight w:val="yellow"/>
                <w:bdr w:val="none" w:sz="0" w:space="0" w:color="auto" w:frame="1"/>
              </w:rPr>
              <w:t xml:space="preserve">Start, kennismaking, scope en verwachtingen vastleggen, </w:t>
            </w:r>
            <w:proofErr w:type="spellStart"/>
            <w:r w:rsidR="00026112" w:rsidRPr="00F83557">
              <w:rPr>
                <w:rFonts w:ascii="Poppins" w:hAnsi="Poppins" w:cs="Poppins"/>
                <w:sz w:val="20"/>
                <w:szCs w:val="20"/>
                <w:highlight w:val="yellow"/>
                <w:bdr w:val="none" w:sz="0" w:space="0" w:color="auto" w:frame="1"/>
              </w:rPr>
              <w:t>PvA</w:t>
            </w:r>
            <w:proofErr w:type="spellEnd"/>
            <w:r w:rsidR="00026112" w:rsidRPr="00F83557">
              <w:rPr>
                <w:rFonts w:ascii="Poppins" w:hAnsi="Poppins" w:cs="Poppins"/>
                <w:sz w:val="20"/>
                <w:szCs w:val="20"/>
                <w:highlight w:val="yellow"/>
                <w:bdr w:val="none" w:sz="0" w:space="0" w:color="auto" w:frame="1"/>
              </w:rPr>
              <w:t xml:space="preserve"> opstellen</w:t>
            </w:r>
          </w:p>
        </w:tc>
      </w:tr>
      <w:tr w:rsidR="00BF5B47" w:rsidRPr="00026112" w14:paraId="6CDD31BC" w14:textId="77777777" w:rsidTr="000B102B">
        <w:trPr>
          <w:tblCellSpacing w:w="15" w:type="dxa"/>
        </w:trPr>
        <w:tc>
          <w:tcPr>
            <w:tcW w:w="0" w:type="auto"/>
            <w:vAlign w:val="center"/>
            <w:hideMark/>
          </w:tcPr>
          <w:p w14:paraId="27757974" w14:textId="4678BC54" w:rsidR="00026112" w:rsidRPr="00F83557" w:rsidRDefault="00F83557" w:rsidP="00026112">
            <w:pPr>
              <w:rPr>
                <w:rFonts w:ascii="Poppins" w:hAnsi="Poppins" w:cs="Poppins"/>
                <w:b/>
                <w:bCs/>
                <w:sz w:val="20"/>
                <w:szCs w:val="20"/>
                <w:highlight w:val="yellow"/>
                <w:bdr w:val="none" w:sz="0" w:space="0" w:color="auto" w:frame="1"/>
              </w:rPr>
            </w:pPr>
            <w:r w:rsidRPr="00F83557">
              <w:rPr>
                <w:rFonts w:ascii="Poppins" w:hAnsi="Poppins" w:cs="Poppins"/>
                <w:b/>
                <w:bCs/>
                <w:sz w:val="20"/>
                <w:szCs w:val="20"/>
                <w:highlight w:val="yellow"/>
                <w:bdr w:val="none" w:sz="0" w:space="0" w:color="auto" w:frame="1"/>
              </w:rPr>
              <w:t>{{MAAND_2}}</w:t>
            </w:r>
          </w:p>
        </w:tc>
        <w:tc>
          <w:tcPr>
            <w:tcW w:w="0" w:type="auto"/>
            <w:vAlign w:val="center"/>
            <w:hideMark/>
          </w:tcPr>
          <w:p w14:paraId="60C1260A" w14:textId="6EC2D0F5"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i/>
                <w:iCs/>
                <w:sz w:val="20"/>
                <w:szCs w:val="20"/>
                <w:highlight w:val="yellow"/>
                <w:bdr w:val="none" w:sz="0" w:space="0" w:color="auto" w:frame="1"/>
              </w:rPr>
              <w:t xml:space="preserve">Bijvoorbeeld: </w:t>
            </w:r>
            <w:proofErr w:type="spellStart"/>
            <w:r w:rsidR="00026112" w:rsidRPr="00F83557">
              <w:rPr>
                <w:rFonts w:ascii="Poppins" w:hAnsi="Poppins" w:cs="Poppins"/>
                <w:sz w:val="20"/>
                <w:szCs w:val="20"/>
                <w:highlight w:val="yellow"/>
                <w:bdr w:val="none" w:sz="0" w:space="0" w:color="auto" w:frame="1"/>
              </w:rPr>
              <w:t>Doelgroepinschatting</w:t>
            </w:r>
            <w:proofErr w:type="spellEnd"/>
            <w:r w:rsidR="00026112" w:rsidRPr="00F83557">
              <w:rPr>
                <w:rFonts w:ascii="Poppins" w:hAnsi="Poppins" w:cs="Poppins"/>
                <w:sz w:val="20"/>
                <w:szCs w:val="20"/>
                <w:highlight w:val="yellow"/>
                <w:bdr w:val="none" w:sz="0" w:space="0" w:color="auto" w:frame="1"/>
              </w:rPr>
              <w:t xml:space="preserve"> en businesscase basisvariant, interne startsessie</w:t>
            </w:r>
          </w:p>
        </w:tc>
      </w:tr>
      <w:tr w:rsidR="00BF5B47" w:rsidRPr="00026112" w14:paraId="35EA54B0" w14:textId="77777777" w:rsidTr="000B102B">
        <w:trPr>
          <w:tblCellSpacing w:w="15" w:type="dxa"/>
        </w:trPr>
        <w:tc>
          <w:tcPr>
            <w:tcW w:w="0" w:type="auto"/>
            <w:vAlign w:val="center"/>
            <w:hideMark/>
          </w:tcPr>
          <w:p w14:paraId="7CC9ECE8" w14:textId="1ED697E4"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b/>
                <w:bCs/>
                <w:sz w:val="20"/>
                <w:szCs w:val="20"/>
                <w:highlight w:val="yellow"/>
                <w:bdr w:val="none" w:sz="0" w:space="0" w:color="auto" w:frame="1"/>
              </w:rPr>
              <w:t>{{MAAND_3}}</w:t>
            </w:r>
          </w:p>
        </w:tc>
        <w:tc>
          <w:tcPr>
            <w:tcW w:w="0" w:type="auto"/>
            <w:vAlign w:val="center"/>
            <w:hideMark/>
          </w:tcPr>
          <w:p w14:paraId="69928AF9" w14:textId="75D50AC8"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i/>
                <w:iCs/>
                <w:sz w:val="20"/>
                <w:szCs w:val="20"/>
                <w:highlight w:val="yellow"/>
                <w:bdr w:val="none" w:sz="0" w:space="0" w:color="auto" w:frame="1"/>
              </w:rPr>
              <w:t xml:space="preserve">Bijvoorbeeld: </w:t>
            </w:r>
            <w:r w:rsidR="00026112" w:rsidRPr="00F83557">
              <w:rPr>
                <w:rFonts w:ascii="Poppins" w:hAnsi="Poppins" w:cs="Poppins"/>
                <w:sz w:val="20"/>
                <w:szCs w:val="20"/>
                <w:highlight w:val="yellow"/>
                <w:bdr w:val="none" w:sz="0" w:space="0" w:color="auto" w:frame="1"/>
              </w:rPr>
              <w:t>Stakeholdergesprekken extern, keten-startsessie</w:t>
            </w:r>
          </w:p>
        </w:tc>
      </w:tr>
      <w:tr w:rsidR="00BF5B47" w:rsidRPr="00026112" w14:paraId="53632FDE" w14:textId="77777777" w:rsidTr="000B102B">
        <w:trPr>
          <w:tblCellSpacing w:w="15" w:type="dxa"/>
        </w:trPr>
        <w:tc>
          <w:tcPr>
            <w:tcW w:w="0" w:type="auto"/>
            <w:vAlign w:val="center"/>
            <w:hideMark/>
          </w:tcPr>
          <w:p w14:paraId="79BFC2CB" w14:textId="1F6EC6F5"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b/>
                <w:bCs/>
                <w:sz w:val="20"/>
                <w:szCs w:val="20"/>
                <w:highlight w:val="yellow"/>
                <w:bdr w:val="none" w:sz="0" w:space="0" w:color="auto" w:frame="1"/>
              </w:rPr>
              <w:t>{{MAAND_4}}</w:t>
            </w:r>
          </w:p>
        </w:tc>
        <w:tc>
          <w:tcPr>
            <w:tcW w:w="0" w:type="auto"/>
            <w:vAlign w:val="center"/>
            <w:hideMark/>
          </w:tcPr>
          <w:p w14:paraId="4CA0E44D" w14:textId="0B4DDF48"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i/>
                <w:iCs/>
                <w:sz w:val="20"/>
                <w:szCs w:val="20"/>
                <w:highlight w:val="yellow"/>
                <w:bdr w:val="none" w:sz="0" w:space="0" w:color="auto" w:frame="1"/>
              </w:rPr>
              <w:t xml:space="preserve">Bijvoorbeeld: </w:t>
            </w:r>
            <w:r w:rsidR="00026112" w:rsidRPr="00F83557">
              <w:rPr>
                <w:rFonts w:ascii="Poppins" w:hAnsi="Poppins" w:cs="Poppins"/>
                <w:sz w:val="20"/>
                <w:szCs w:val="20"/>
                <w:highlight w:val="yellow"/>
                <w:bdr w:val="none" w:sz="0" w:space="0" w:color="auto" w:frame="1"/>
              </w:rPr>
              <w:t>Verdere verdieping, concept-rapportage (eerste versie)</w:t>
            </w:r>
          </w:p>
        </w:tc>
      </w:tr>
      <w:tr w:rsidR="00BF5B47" w:rsidRPr="00026112" w14:paraId="5D8E9D2B" w14:textId="77777777" w:rsidTr="000B102B">
        <w:trPr>
          <w:tblCellSpacing w:w="15" w:type="dxa"/>
        </w:trPr>
        <w:tc>
          <w:tcPr>
            <w:tcW w:w="0" w:type="auto"/>
            <w:vAlign w:val="center"/>
            <w:hideMark/>
          </w:tcPr>
          <w:p w14:paraId="1F3045F2" w14:textId="1A23D77B"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b/>
                <w:bCs/>
                <w:sz w:val="20"/>
                <w:szCs w:val="20"/>
                <w:highlight w:val="yellow"/>
                <w:bdr w:val="none" w:sz="0" w:space="0" w:color="auto" w:frame="1"/>
              </w:rPr>
              <w:t>{{MAAND_5}}</w:t>
            </w:r>
          </w:p>
        </w:tc>
        <w:tc>
          <w:tcPr>
            <w:tcW w:w="0" w:type="auto"/>
            <w:vAlign w:val="center"/>
            <w:hideMark/>
          </w:tcPr>
          <w:p w14:paraId="19F816C7" w14:textId="457B81FB"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i/>
                <w:iCs/>
                <w:sz w:val="20"/>
                <w:szCs w:val="20"/>
                <w:highlight w:val="yellow"/>
                <w:bdr w:val="none" w:sz="0" w:space="0" w:color="auto" w:frame="1"/>
              </w:rPr>
              <w:t xml:space="preserve">Bijvoorbeeld: </w:t>
            </w:r>
            <w:r w:rsidR="00026112" w:rsidRPr="00F83557">
              <w:rPr>
                <w:rFonts w:ascii="Poppins" w:hAnsi="Poppins" w:cs="Poppins"/>
                <w:sz w:val="20"/>
                <w:szCs w:val="20"/>
                <w:highlight w:val="yellow"/>
                <w:bdr w:val="none" w:sz="0" w:space="0" w:color="auto" w:frame="1"/>
              </w:rPr>
              <w:t>Concept-rapportage afstemmen met opdrachtgever, verwerken feedback</w:t>
            </w:r>
          </w:p>
        </w:tc>
      </w:tr>
      <w:tr w:rsidR="00BF5B47" w:rsidRPr="00026112" w14:paraId="3654EB30" w14:textId="77777777" w:rsidTr="000B102B">
        <w:trPr>
          <w:tblCellSpacing w:w="15" w:type="dxa"/>
        </w:trPr>
        <w:tc>
          <w:tcPr>
            <w:tcW w:w="0" w:type="auto"/>
            <w:vAlign w:val="center"/>
            <w:hideMark/>
          </w:tcPr>
          <w:p w14:paraId="43306266" w14:textId="2CB63817"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b/>
                <w:bCs/>
                <w:sz w:val="20"/>
                <w:szCs w:val="20"/>
                <w:highlight w:val="yellow"/>
                <w:bdr w:val="none" w:sz="0" w:space="0" w:color="auto" w:frame="1"/>
              </w:rPr>
              <w:t>{{MAAND_6}}</w:t>
            </w:r>
          </w:p>
        </w:tc>
        <w:tc>
          <w:tcPr>
            <w:tcW w:w="0" w:type="auto"/>
            <w:vAlign w:val="center"/>
            <w:hideMark/>
          </w:tcPr>
          <w:p w14:paraId="323BAC7C" w14:textId="2E365632" w:rsidR="00026112" w:rsidRPr="00F83557" w:rsidRDefault="00F83557" w:rsidP="00026112">
            <w:pPr>
              <w:rPr>
                <w:rFonts w:ascii="Poppins" w:hAnsi="Poppins" w:cs="Poppins"/>
                <w:sz w:val="20"/>
                <w:szCs w:val="20"/>
                <w:highlight w:val="yellow"/>
                <w:bdr w:val="none" w:sz="0" w:space="0" w:color="auto" w:frame="1"/>
              </w:rPr>
            </w:pPr>
            <w:r w:rsidRPr="00F83557">
              <w:rPr>
                <w:rFonts w:ascii="Poppins" w:hAnsi="Poppins" w:cs="Poppins"/>
                <w:i/>
                <w:iCs/>
                <w:sz w:val="20"/>
                <w:szCs w:val="20"/>
                <w:highlight w:val="yellow"/>
                <w:bdr w:val="none" w:sz="0" w:space="0" w:color="auto" w:frame="1"/>
              </w:rPr>
              <w:t xml:space="preserve">Bijvoorbeeld: </w:t>
            </w:r>
            <w:r w:rsidR="00026112" w:rsidRPr="00F83557">
              <w:rPr>
                <w:rFonts w:ascii="Poppins" w:hAnsi="Poppins" w:cs="Poppins"/>
                <w:sz w:val="20"/>
                <w:szCs w:val="20"/>
                <w:highlight w:val="yellow"/>
                <w:bdr w:val="none" w:sz="0" w:space="0" w:color="auto" w:frame="1"/>
              </w:rPr>
              <w:t>Eindrapportage opleveren, voorbereiding besluitvorming college</w:t>
            </w:r>
          </w:p>
        </w:tc>
      </w:tr>
    </w:tbl>
    <w:p w14:paraId="4DE81A0F" w14:textId="77777777" w:rsidR="00E21BCE" w:rsidRPr="00BF5B47" w:rsidRDefault="00E21BCE" w:rsidP="00DB6AC4">
      <w:pPr>
        <w:rPr>
          <w:rFonts w:ascii="Poppins" w:hAnsi="Poppins" w:cs="Poppins"/>
          <w:sz w:val="20"/>
          <w:szCs w:val="20"/>
          <w:bdr w:val="none" w:sz="0" w:space="0" w:color="auto" w:frame="1"/>
        </w:rPr>
      </w:pPr>
    </w:p>
    <w:p w14:paraId="5DFF0A36" w14:textId="77777777" w:rsidR="002176EB" w:rsidRDefault="002176EB">
      <w:pPr>
        <w:rPr>
          <w:rFonts w:ascii="Poppins" w:eastAsiaTheme="majorEastAsia" w:hAnsi="Poppins" w:cstheme="majorBidi"/>
          <w:b/>
          <w:sz w:val="32"/>
          <w:szCs w:val="32"/>
          <w:bdr w:val="none" w:sz="0" w:space="0" w:color="auto" w:frame="1"/>
        </w:rPr>
      </w:pPr>
      <w:r>
        <w:rPr>
          <w:bdr w:val="none" w:sz="0" w:space="0" w:color="auto" w:frame="1"/>
        </w:rPr>
        <w:br w:type="page"/>
      </w:r>
    </w:p>
    <w:p w14:paraId="19752F78" w14:textId="42F577BB" w:rsidR="00E21BCE" w:rsidRPr="00BF5B47" w:rsidRDefault="00E21BCE" w:rsidP="00E21BCE">
      <w:pPr>
        <w:pStyle w:val="Kop1"/>
        <w:rPr>
          <w:color w:val="auto"/>
          <w:bdr w:val="none" w:sz="0" w:space="0" w:color="auto" w:frame="1"/>
        </w:rPr>
      </w:pPr>
      <w:bookmarkStart w:id="16" w:name="_Toc210219920"/>
      <w:r w:rsidRPr="00BF5B47">
        <w:rPr>
          <w:color w:val="auto"/>
          <w:bdr w:val="none" w:sz="0" w:space="0" w:color="auto" w:frame="1"/>
        </w:rPr>
        <w:lastRenderedPageBreak/>
        <w:t>Afsluiting</w:t>
      </w:r>
      <w:bookmarkEnd w:id="16"/>
    </w:p>
    <w:p w14:paraId="5B24C2B6" w14:textId="77777777" w:rsidR="005A7B55" w:rsidRPr="005A7B55" w:rsidRDefault="005A7B55" w:rsidP="005A7B55">
      <w:pPr>
        <w:rPr>
          <w:rFonts w:ascii="Poppins" w:hAnsi="Poppins" w:cs="Poppins"/>
          <w:sz w:val="20"/>
          <w:szCs w:val="20"/>
          <w:bdr w:val="none" w:sz="0" w:space="0" w:color="auto" w:frame="1"/>
        </w:rPr>
      </w:pPr>
      <w:r w:rsidRPr="005A7B55">
        <w:rPr>
          <w:rFonts w:ascii="Poppins" w:hAnsi="Poppins" w:cs="Poppins"/>
          <w:sz w:val="20"/>
          <w:szCs w:val="20"/>
          <w:bdr w:val="none" w:sz="0" w:space="0" w:color="auto" w:frame="1"/>
        </w:rPr>
        <w:t xml:space="preserve">Met dit plan van aanpak is de opdracht voor de </w:t>
      </w:r>
      <w:proofErr w:type="spellStart"/>
      <w:r w:rsidRPr="005A7B55">
        <w:rPr>
          <w:rFonts w:ascii="Poppins" w:hAnsi="Poppins" w:cs="Poppins"/>
          <w:sz w:val="20"/>
          <w:szCs w:val="20"/>
          <w:bdr w:val="none" w:sz="0" w:space="0" w:color="auto" w:frame="1"/>
        </w:rPr>
        <w:t>kwartiermakersfase</w:t>
      </w:r>
      <w:proofErr w:type="spellEnd"/>
      <w:r w:rsidRPr="005A7B55">
        <w:rPr>
          <w:rFonts w:ascii="Poppins" w:hAnsi="Poppins" w:cs="Poppins"/>
          <w:sz w:val="20"/>
          <w:szCs w:val="20"/>
          <w:bdr w:val="none" w:sz="0" w:space="0" w:color="auto" w:frame="1"/>
        </w:rPr>
        <w:t xml:space="preserve"> van het Jongeren Perspectief Fonds (JPF) in </w:t>
      </w:r>
      <w:r w:rsidRPr="005A7B55">
        <w:rPr>
          <w:rFonts w:ascii="Poppins" w:hAnsi="Poppins" w:cs="Poppins"/>
          <w:b/>
          <w:bCs/>
          <w:sz w:val="20"/>
          <w:szCs w:val="20"/>
          <w:highlight w:val="yellow"/>
          <w:bdr w:val="none" w:sz="0" w:space="0" w:color="auto" w:frame="1"/>
        </w:rPr>
        <w:t>{{GEMEENTE_NAAM}}</w:t>
      </w:r>
      <w:r w:rsidRPr="005A7B55">
        <w:rPr>
          <w:rFonts w:ascii="Poppins" w:hAnsi="Poppins" w:cs="Poppins"/>
          <w:sz w:val="20"/>
          <w:szCs w:val="20"/>
          <w:bdr w:val="none" w:sz="0" w:space="0" w:color="auto" w:frame="1"/>
        </w:rPr>
        <w:t xml:space="preserve"> vastgelegd. Het document beschrijft de aanleiding, doelstellingen, aanpak en planning, en geeft daarmee richting aan de werkzaamheden in de komende </w:t>
      </w:r>
      <w:r w:rsidRPr="005A7B55">
        <w:rPr>
          <w:rFonts w:ascii="Poppins" w:hAnsi="Poppins" w:cs="Poppins"/>
          <w:b/>
          <w:bCs/>
          <w:sz w:val="20"/>
          <w:szCs w:val="20"/>
          <w:highlight w:val="yellow"/>
          <w:bdr w:val="none" w:sz="0" w:space="0" w:color="auto" w:frame="1"/>
        </w:rPr>
        <w:t>{{LOOPTIJD}}</w:t>
      </w:r>
      <w:r w:rsidRPr="005A7B55">
        <w:rPr>
          <w:rFonts w:ascii="Poppins" w:hAnsi="Poppins" w:cs="Poppins"/>
          <w:sz w:val="20"/>
          <w:szCs w:val="20"/>
          <w:bdr w:val="none" w:sz="0" w:space="0" w:color="auto" w:frame="1"/>
        </w:rPr>
        <w:t>.</w:t>
      </w:r>
    </w:p>
    <w:p w14:paraId="325A01D7" w14:textId="77777777" w:rsidR="005A7B55" w:rsidRDefault="005A7B55" w:rsidP="005A7B55">
      <w:pPr>
        <w:rPr>
          <w:rFonts w:ascii="Poppins" w:hAnsi="Poppins" w:cs="Poppins"/>
          <w:sz w:val="20"/>
          <w:szCs w:val="20"/>
          <w:bdr w:val="none" w:sz="0" w:space="0" w:color="auto" w:frame="1"/>
        </w:rPr>
      </w:pPr>
    </w:p>
    <w:p w14:paraId="2C4EB861" w14:textId="662847DE" w:rsidR="005A7B55" w:rsidRPr="005A7B55" w:rsidRDefault="005A7B55" w:rsidP="005A7B55">
      <w:pPr>
        <w:rPr>
          <w:rFonts w:ascii="Poppins" w:hAnsi="Poppins" w:cs="Poppins"/>
          <w:sz w:val="20"/>
          <w:szCs w:val="20"/>
          <w:bdr w:val="none" w:sz="0" w:space="0" w:color="auto" w:frame="1"/>
        </w:rPr>
      </w:pPr>
      <w:r w:rsidRPr="005A7B55">
        <w:rPr>
          <w:rFonts w:ascii="Poppins" w:hAnsi="Poppins" w:cs="Poppins"/>
          <w:sz w:val="20"/>
          <w:szCs w:val="20"/>
          <w:bdr w:val="none" w:sz="0" w:space="0" w:color="auto" w:frame="1"/>
        </w:rPr>
        <w:t xml:space="preserve">Het eindproduct van deze fase is </w:t>
      </w:r>
      <w:r w:rsidRPr="005A7B55">
        <w:rPr>
          <w:rFonts w:ascii="Poppins" w:hAnsi="Poppins" w:cs="Poppins"/>
          <w:b/>
          <w:bCs/>
          <w:sz w:val="20"/>
          <w:szCs w:val="20"/>
          <w:highlight w:val="yellow"/>
          <w:bdr w:val="none" w:sz="0" w:space="0" w:color="auto" w:frame="1"/>
        </w:rPr>
        <w:t>{{EINDPRODUCT}}</w:t>
      </w:r>
      <w:r w:rsidRPr="005A7B55">
        <w:rPr>
          <w:rFonts w:ascii="Poppins" w:hAnsi="Poppins" w:cs="Poppins"/>
          <w:sz w:val="20"/>
          <w:szCs w:val="20"/>
          <w:bdr w:val="none" w:sz="0" w:space="0" w:color="auto" w:frame="1"/>
        </w:rPr>
        <w:t>, waarin de analyses, bevindingen en aanbevelingen van de kwartiermaker zijn gebundeld. Dit document vormt de basis voor besluitvorming door het college over een eventuele vervolgfase met JPF.</w:t>
      </w:r>
    </w:p>
    <w:p w14:paraId="6475977B" w14:textId="77777777" w:rsidR="005A7B55" w:rsidRDefault="005A7B55" w:rsidP="005A7B55">
      <w:pPr>
        <w:rPr>
          <w:rFonts w:ascii="Poppins" w:hAnsi="Poppins" w:cs="Poppins"/>
          <w:sz w:val="20"/>
          <w:szCs w:val="20"/>
          <w:bdr w:val="none" w:sz="0" w:space="0" w:color="auto" w:frame="1"/>
        </w:rPr>
      </w:pPr>
    </w:p>
    <w:p w14:paraId="6304292B" w14:textId="4205680D" w:rsidR="005A7B55" w:rsidRPr="005A7B55" w:rsidRDefault="005A7B55" w:rsidP="005A7B55">
      <w:pPr>
        <w:rPr>
          <w:rFonts w:ascii="Poppins" w:hAnsi="Poppins" w:cs="Poppins"/>
          <w:sz w:val="20"/>
          <w:szCs w:val="20"/>
          <w:bdr w:val="none" w:sz="0" w:space="0" w:color="auto" w:frame="1"/>
        </w:rPr>
      </w:pPr>
      <w:r w:rsidRPr="005A7B55">
        <w:rPr>
          <w:rFonts w:ascii="Poppins" w:hAnsi="Poppins" w:cs="Poppins"/>
          <w:sz w:val="20"/>
          <w:szCs w:val="20"/>
          <w:bdr w:val="none" w:sz="0" w:space="0" w:color="auto" w:frame="1"/>
        </w:rPr>
        <w:t xml:space="preserve">De </w:t>
      </w:r>
      <w:proofErr w:type="spellStart"/>
      <w:r w:rsidRPr="005A7B55">
        <w:rPr>
          <w:rFonts w:ascii="Poppins" w:hAnsi="Poppins" w:cs="Poppins"/>
          <w:sz w:val="20"/>
          <w:szCs w:val="20"/>
          <w:bdr w:val="none" w:sz="0" w:space="0" w:color="auto" w:frame="1"/>
        </w:rPr>
        <w:t>kwartiermakersfase</w:t>
      </w:r>
      <w:proofErr w:type="spellEnd"/>
      <w:r w:rsidRPr="005A7B55">
        <w:rPr>
          <w:rFonts w:ascii="Poppins" w:hAnsi="Poppins" w:cs="Poppins"/>
          <w:sz w:val="20"/>
          <w:szCs w:val="20"/>
          <w:bdr w:val="none" w:sz="0" w:space="0" w:color="auto" w:frame="1"/>
        </w:rPr>
        <w:t xml:space="preserve"> is daarmee een belangrijke stap om te onderzoeken of en hoe de JPF-aanpak meerwaarde kan hebben in </w:t>
      </w:r>
      <w:r w:rsidRPr="005A7B55">
        <w:rPr>
          <w:rFonts w:ascii="Poppins" w:hAnsi="Poppins" w:cs="Poppins"/>
          <w:b/>
          <w:bCs/>
          <w:sz w:val="20"/>
          <w:szCs w:val="20"/>
          <w:highlight w:val="yellow"/>
          <w:bdr w:val="none" w:sz="0" w:space="0" w:color="auto" w:frame="1"/>
        </w:rPr>
        <w:t>{{GEMEENTE_NAAM}}</w:t>
      </w:r>
      <w:r w:rsidRPr="005A7B55">
        <w:rPr>
          <w:rFonts w:ascii="Poppins" w:hAnsi="Poppins" w:cs="Poppins"/>
          <w:sz w:val="20"/>
          <w:szCs w:val="20"/>
          <w:bdr w:val="none" w:sz="0" w:space="0" w:color="auto" w:frame="1"/>
        </w:rPr>
        <w:t>, en onder welke randvoorwaarden deze het beste kan worden geïmplementeerd.</w:t>
      </w:r>
    </w:p>
    <w:p w14:paraId="6338CC91" w14:textId="77777777" w:rsidR="00E21BCE" w:rsidRPr="00BF5B47" w:rsidRDefault="00E21BCE" w:rsidP="00DB6AC4">
      <w:pPr>
        <w:rPr>
          <w:rFonts w:ascii="Poppins" w:hAnsi="Poppins" w:cs="Poppins"/>
          <w:sz w:val="20"/>
          <w:szCs w:val="20"/>
          <w:bdr w:val="none" w:sz="0" w:space="0" w:color="auto" w:frame="1"/>
        </w:rPr>
      </w:pPr>
    </w:p>
    <w:p w14:paraId="60C7DA63" w14:textId="77777777" w:rsidR="00E21BCE" w:rsidRPr="00BF5B47" w:rsidRDefault="00E21BCE" w:rsidP="00DB6AC4">
      <w:pPr>
        <w:rPr>
          <w:rFonts w:ascii="Poppins" w:hAnsi="Poppins" w:cs="Poppins"/>
          <w:sz w:val="20"/>
          <w:szCs w:val="20"/>
          <w:bdr w:val="none" w:sz="0" w:space="0" w:color="auto" w:frame="1"/>
        </w:rPr>
      </w:pPr>
    </w:p>
    <w:sectPr w:rsidR="00E21BCE" w:rsidRPr="00BF5B47" w:rsidSect="007C7B1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04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B2C5F" w14:textId="77777777" w:rsidR="006636AE" w:rsidRDefault="006636AE" w:rsidP="00537675">
      <w:r>
        <w:separator/>
      </w:r>
    </w:p>
  </w:endnote>
  <w:endnote w:type="continuationSeparator" w:id="0">
    <w:p w14:paraId="0369E9E8" w14:textId="77777777" w:rsidR="006636AE" w:rsidRDefault="006636AE" w:rsidP="0053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30728" w14:textId="77777777" w:rsidR="00CD533A" w:rsidRDefault="00CD53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77949" w14:textId="77777777" w:rsidR="00537675" w:rsidRDefault="00537675">
    <w:pPr>
      <w:pStyle w:val="Voettekst"/>
    </w:pPr>
    <w:r>
      <w:rPr>
        <w:noProof/>
        <w:lang w:eastAsia="nl-NL"/>
      </w:rPr>
      <w:drawing>
        <wp:anchor distT="0" distB="0" distL="114300" distR="114300" simplePos="0" relativeHeight="251658241" behindDoc="1" locked="0" layoutInCell="1" allowOverlap="1" wp14:anchorId="60A3F075" wp14:editId="0C4CADD8">
          <wp:simplePos x="0" y="0"/>
          <wp:positionH relativeFrom="column">
            <wp:posOffset>-915473</wp:posOffset>
          </wp:positionH>
          <wp:positionV relativeFrom="paragraph">
            <wp:posOffset>-238418</wp:posOffset>
          </wp:positionV>
          <wp:extent cx="7564167" cy="860474"/>
          <wp:effectExtent l="0" t="0" r="508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622646" cy="86712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1C358" w14:textId="77777777" w:rsidR="00CD533A" w:rsidRDefault="00CD5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570A3" w14:textId="77777777" w:rsidR="006636AE" w:rsidRDefault="006636AE" w:rsidP="00537675">
      <w:r>
        <w:separator/>
      </w:r>
    </w:p>
  </w:footnote>
  <w:footnote w:type="continuationSeparator" w:id="0">
    <w:p w14:paraId="7D2C88C9" w14:textId="77777777" w:rsidR="006636AE" w:rsidRDefault="006636AE" w:rsidP="00537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99ED2" w14:textId="77777777" w:rsidR="00CD533A" w:rsidRDefault="00CD53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FA91D" w14:textId="77777777" w:rsidR="00537675" w:rsidRDefault="00537675">
    <w:r>
      <w:rPr>
        <w:noProof/>
        <w:lang w:eastAsia="nl-NL"/>
      </w:rPr>
      <w:drawing>
        <wp:anchor distT="0" distB="0" distL="114300" distR="114300" simplePos="0" relativeHeight="251658240" behindDoc="1" locked="0" layoutInCell="1" allowOverlap="1" wp14:anchorId="76F3E083" wp14:editId="04F90791">
          <wp:simplePos x="0" y="0"/>
          <wp:positionH relativeFrom="column">
            <wp:posOffset>-332740</wp:posOffset>
          </wp:positionH>
          <wp:positionV relativeFrom="paragraph">
            <wp:posOffset>-700260</wp:posOffset>
          </wp:positionV>
          <wp:extent cx="7226445" cy="874375"/>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226445" cy="8743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9371C" w14:textId="77777777" w:rsidR="00CD533A" w:rsidRDefault="00CD53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161EC"/>
    <w:multiLevelType w:val="multilevel"/>
    <w:tmpl w:val="D962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67BC0"/>
    <w:multiLevelType w:val="multilevel"/>
    <w:tmpl w:val="8E0C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55379"/>
    <w:multiLevelType w:val="multilevel"/>
    <w:tmpl w:val="300A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A4455"/>
    <w:multiLevelType w:val="multilevel"/>
    <w:tmpl w:val="590A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21101"/>
    <w:multiLevelType w:val="multilevel"/>
    <w:tmpl w:val="0FA23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AB2420"/>
    <w:multiLevelType w:val="multilevel"/>
    <w:tmpl w:val="0EA2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45FA3"/>
    <w:multiLevelType w:val="multilevel"/>
    <w:tmpl w:val="730C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E5933"/>
    <w:multiLevelType w:val="multilevel"/>
    <w:tmpl w:val="704A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9341D"/>
    <w:multiLevelType w:val="multilevel"/>
    <w:tmpl w:val="1718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275269"/>
    <w:multiLevelType w:val="multilevel"/>
    <w:tmpl w:val="86CA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031A4"/>
    <w:multiLevelType w:val="multilevel"/>
    <w:tmpl w:val="1CCA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142659"/>
    <w:multiLevelType w:val="multilevel"/>
    <w:tmpl w:val="A484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8739F"/>
    <w:multiLevelType w:val="multilevel"/>
    <w:tmpl w:val="EDB4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5E5C2B"/>
    <w:multiLevelType w:val="multilevel"/>
    <w:tmpl w:val="2C5E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6A5653"/>
    <w:multiLevelType w:val="multilevel"/>
    <w:tmpl w:val="F568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BE3982"/>
    <w:multiLevelType w:val="multilevel"/>
    <w:tmpl w:val="DDDE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C49C9"/>
    <w:multiLevelType w:val="multilevel"/>
    <w:tmpl w:val="E670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6432BA"/>
    <w:multiLevelType w:val="multilevel"/>
    <w:tmpl w:val="7C1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904AA8"/>
    <w:multiLevelType w:val="multilevel"/>
    <w:tmpl w:val="CC26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498175">
    <w:abstractNumId w:val="17"/>
  </w:num>
  <w:num w:numId="2" w16cid:durableId="207691654">
    <w:abstractNumId w:val="5"/>
  </w:num>
  <w:num w:numId="3" w16cid:durableId="2046904437">
    <w:abstractNumId w:val="0"/>
  </w:num>
  <w:num w:numId="4" w16cid:durableId="1626035391">
    <w:abstractNumId w:val="1"/>
  </w:num>
  <w:num w:numId="5" w16cid:durableId="115149840">
    <w:abstractNumId w:val="18"/>
  </w:num>
  <w:num w:numId="6" w16cid:durableId="766733709">
    <w:abstractNumId w:val="10"/>
  </w:num>
  <w:num w:numId="7" w16cid:durableId="473450427">
    <w:abstractNumId w:val="15"/>
  </w:num>
  <w:num w:numId="8" w16cid:durableId="419722229">
    <w:abstractNumId w:val="4"/>
  </w:num>
  <w:num w:numId="9" w16cid:durableId="1411466051">
    <w:abstractNumId w:val="11"/>
  </w:num>
  <w:num w:numId="10" w16cid:durableId="849105584">
    <w:abstractNumId w:val="13"/>
  </w:num>
  <w:num w:numId="11" w16cid:durableId="1126504938">
    <w:abstractNumId w:val="3"/>
  </w:num>
  <w:num w:numId="12" w16cid:durableId="1642492566">
    <w:abstractNumId w:val="12"/>
  </w:num>
  <w:num w:numId="13" w16cid:durableId="554239093">
    <w:abstractNumId w:val="2"/>
  </w:num>
  <w:num w:numId="14" w16cid:durableId="1067414037">
    <w:abstractNumId w:val="16"/>
  </w:num>
  <w:num w:numId="15" w16cid:durableId="1275213445">
    <w:abstractNumId w:val="14"/>
  </w:num>
  <w:num w:numId="16" w16cid:durableId="488597626">
    <w:abstractNumId w:val="6"/>
  </w:num>
  <w:num w:numId="17" w16cid:durableId="811021156">
    <w:abstractNumId w:val="9"/>
  </w:num>
  <w:num w:numId="18" w16cid:durableId="2114323323">
    <w:abstractNumId w:val="7"/>
  </w:num>
  <w:num w:numId="19" w16cid:durableId="1549803971">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B14"/>
    <w:rsid w:val="00001728"/>
    <w:rsid w:val="0000480E"/>
    <w:rsid w:val="00007C68"/>
    <w:rsid w:val="00007FA6"/>
    <w:rsid w:val="000102A1"/>
    <w:rsid w:val="00015742"/>
    <w:rsid w:val="00020E3D"/>
    <w:rsid w:val="00026112"/>
    <w:rsid w:val="0003175A"/>
    <w:rsid w:val="00032972"/>
    <w:rsid w:val="00040737"/>
    <w:rsid w:val="00054181"/>
    <w:rsid w:val="00054323"/>
    <w:rsid w:val="000554A1"/>
    <w:rsid w:val="00056CF8"/>
    <w:rsid w:val="00070C10"/>
    <w:rsid w:val="00074DE8"/>
    <w:rsid w:val="00090E2B"/>
    <w:rsid w:val="00093C10"/>
    <w:rsid w:val="000A40EF"/>
    <w:rsid w:val="000B102B"/>
    <w:rsid w:val="000B6A5E"/>
    <w:rsid w:val="000C0723"/>
    <w:rsid w:val="000C221C"/>
    <w:rsid w:val="000C4454"/>
    <w:rsid w:val="000C690F"/>
    <w:rsid w:val="000D35BE"/>
    <w:rsid w:val="000D35D4"/>
    <w:rsid w:val="000E1B8B"/>
    <w:rsid w:val="000E5DE0"/>
    <w:rsid w:val="000F6B82"/>
    <w:rsid w:val="001011E8"/>
    <w:rsid w:val="001045F8"/>
    <w:rsid w:val="001149C0"/>
    <w:rsid w:val="00127E24"/>
    <w:rsid w:val="00130C8A"/>
    <w:rsid w:val="00140005"/>
    <w:rsid w:val="00162419"/>
    <w:rsid w:val="0017342B"/>
    <w:rsid w:val="00181B83"/>
    <w:rsid w:val="00187458"/>
    <w:rsid w:val="00195175"/>
    <w:rsid w:val="001A3DBE"/>
    <w:rsid w:val="001B5FA8"/>
    <w:rsid w:val="001C17C7"/>
    <w:rsid w:val="001C51D2"/>
    <w:rsid w:val="001D2D05"/>
    <w:rsid w:val="001D350B"/>
    <w:rsid w:val="001D43FF"/>
    <w:rsid w:val="001D4431"/>
    <w:rsid w:val="00207687"/>
    <w:rsid w:val="002105F8"/>
    <w:rsid w:val="002176EB"/>
    <w:rsid w:val="002410BA"/>
    <w:rsid w:val="0024114D"/>
    <w:rsid w:val="002548F1"/>
    <w:rsid w:val="0028118D"/>
    <w:rsid w:val="00287C01"/>
    <w:rsid w:val="002B3222"/>
    <w:rsid w:val="002B5505"/>
    <w:rsid w:val="002B58C4"/>
    <w:rsid w:val="002D49F2"/>
    <w:rsid w:val="002F2933"/>
    <w:rsid w:val="002F5F40"/>
    <w:rsid w:val="002F63A8"/>
    <w:rsid w:val="00306719"/>
    <w:rsid w:val="00313F76"/>
    <w:rsid w:val="00352A14"/>
    <w:rsid w:val="00356B4D"/>
    <w:rsid w:val="003723A1"/>
    <w:rsid w:val="003868AB"/>
    <w:rsid w:val="003868B9"/>
    <w:rsid w:val="003906D6"/>
    <w:rsid w:val="00393AE5"/>
    <w:rsid w:val="003A06F7"/>
    <w:rsid w:val="003A3562"/>
    <w:rsid w:val="003A5A3F"/>
    <w:rsid w:val="003B09A1"/>
    <w:rsid w:val="003B37F2"/>
    <w:rsid w:val="003B3B13"/>
    <w:rsid w:val="003B426E"/>
    <w:rsid w:val="003D5403"/>
    <w:rsid w:val="003D6B8A"/>
    <w:rsid w:val="003E0359"/>
    <w:rsid w:val="003E0DB0"/>
    <w:rsid w:val="003E5891"/>
    <w:rsid w:val="003F2F93"/>
    <w:rsid w:val="003F695E"/>
    <w:rsid w:val="00402228"/>
    <w:rsid w:val="00406425"/>
    <w:rsid w:val="00433388"/>
    <w:rsid w:val="00433650"/>
    <w:rsid w:val="004422AC"/>
    <w:rsid w:val="00442BEC"/>
    <w:rsid w:val="00470D6D"/>
    <w:rsid w:val="004761EB"/>
    <w:rsid w:val="00477B02"/>
    <w:rsid w:val="00482CFE"/>
    <w:rsid w:val="004A6678"/>
    <w:rsid w:val="004C4A9C"/>
    <w:rsid w:val="004D3030"/>
    <w:rsid w:val="004F56F3"/>
    <w:rsid w:val="005015E8"/>
    <w:rsid w:val="005024F9"/>
    <w:rsid w:val="00507E33"/>
    <w:rsid w:val="0052004A"/>
    <w:rsid w:val="00520C66"/>
    <w:rsid w:val="005273BE"/>
    <w:rsid w:val="00532E11"/>
    <w:rsid w:val="00537675"/>
    <w:rsid w:val="00537A50"/>
    <w:rsid w:val="0054339B"/>
    <w:rsid w:val="00545376"/>
    <w:rsid w:val="005551D5"/>
    <w:rsid w:val="00560793"/>
    <w:rsid w:val="0056606A"/>
    <w:rsid w:val="0057460C"/>
    <w:rsid w:val="00577FEF"/>
    <w:rsid w:val="005837F0"/>
    <w:rsid w:val="00597D49"/>
    <w:rsid w:val="005A1045"/>
    <w:rsid w:val="005A24C7"/>
    <w:rsid w:val="005A7B55"/>
    <w:rsid w:val="005B2BC5"/>
    <w:rsid w:val="005B5C99"/>
    <w:rsid w:val="005B7DDD"/>
    <w:rsid w:val="005C0EDE"/>
    <w:rsid w:val="005C3A7C"/>
    <w:rsid w:val="005D34D6"/>
    <w:rsid w:val="005D4538"/>
    <w:rsid w:val="005D4743"/>
    <w:rsid w:val="005E2F6E"/>
    <w:rsid w:val="005F798C"/>
    <w:rsid w:val="00600C90"/>
    <w:rsid w:val="0061268D"/>
    <w:rsid w:val="006126D3"/>
    <w:rsid w:val="00613177"/>
    <w:rsid w:val="00613956"/>
    <w:rsid w:val="00624C80"/>
    <w:rsid w:val="00636385"/>
    <w:rsid w:val="00642EE7"/>
    <w:rsid w:val="00646BE6"/>
    <w:rsid w:val="006547E9"/>
    <w:rsid w:val="006636AE"/>
    <w:rsid w:val="006666B1"/>
    <w:rsid w:val="006731E5"/>
    <w:rsid w:val="0067466D"/>
    <w:rsid w:val="00677958"/>
    <w:rsid w:val="006801DE"/>
    <w:rsid w:val="00680540"/>
    <w:rsid w:val="00686453"/>
    <w:rsid w:val="00693F19"/>
    <w:rsid w:val="006C0C07"/>
    <w:rsid w:val="006C3A27"/>
    <w:rsid w:val="006C67FD"/>
    <w:rsid w:val="006D0575"/>
    <w:rsid w:val="006E15F8"/>
    <w:rsid w:val="006F468C"/>
    <w:rsid w:val="006F5553"/>
    <w:rsid w:val="00721CC2"/>
    <w:rsid w:val="0072217D"/>
    <w:rsid w:val="00727E37"/>
    <w:rsid w:val="00742C72"/>
    <w:rsid w:val="0076209C"/>
    <w:rsid w:val="00763948"/>
    <w:rsid w:val="00763B67"/>
    <w:rsid w:val="00764476"/>
    <w:rsid w:val="0076470E"/>
    <w:rsid w:val="00770F91"/>
    <w:rsid w:val="00786CA9"/>
    <w:rsid w:val="00793249"/>
    <w:rsid w:val="007A68A8"/>
    <w:rsid w:val="007B42D7"/>
    <w:rsid w:val="007C371A"/>
    <w:rsid w:val="007C4191"/>
    <w:rsid w:val="007C7845"/>
    <w:rsid w:val="007C7B19"/>
    <w:rsid w:val="007D350A"/>
    <w:rsid w:val="007D3DDF"/>
    <w:rsid w:val="007E1710"/>
    <w:rsid w:val="007E58F0"/>
    <w:rsid w:val="00802CE8"/>
    <w:rsid w:val="00806F19"/>
    <w:rsid w:val="00826FC5"/>
    <w:rsid w:val="00832F5B"/>
    <w:rsid w:val="00836A2E"/>
    <w:rsid w:val="0084105C"/>
    <w:rsid w:val="00847BE4"/>
    <w:rsid w:val="00880724"/>
    <w:rsid w:val="00884E1C"/>
    <w:rsid w:val="0089404F"/>
    <w:rsid w:val="008A27F1"/>
    <w:rsid w:val="008A2BCD"/>
    <w:rsid w:val="008A4477"/>
    <w:rsid w:val="008C10DE"/>
    <w:rsid w:val="008C18B2"/>
    <w:rsid w:val="008E02D9"/>
    <w:rsid w:val="008E39C2"/>
    <w:rsid w:val="008F3906"/>
    <w:rsid w:val="008F7A11"/>
    <w:rsid w:val="00903212"/>
    <w:rsid w:val="00912C24"/>
    <w:rsid w:val="00917F7C"/>
    <w:rsid w:val="00926784"/>
    <w:rsid w:val="00930017"/>
    <w:rsid w:val="00934BDD"/>
    <w:rsid w:val="009364D9"/>
    <w:rsid w:val="009414B2"/>
    <w:rsid w:val="0094741D"/>
    <w:rsid w:val="00947491"/>
    <w:rsid w:val="00962FFA"/>
    <w:rsid w:val="0096418A"/>
    <w:rsid w:val="00966FC9"/>
    <w:rsid w:val="00983EE4"/>
    <w:rsid w:val="009859A6"/>
    <w:rsid w:val="009917F9"/>
    <w:rsid w:val="0099594D"/>
    <w:rsid w:val="009A7BEB"/>
    <w:rsid w:val="009B35FD"/>
    <w:rsid w:val="009C22C5"/>
    <w:rsid w:val="009D7148"/>
    <w:rsid w:val="009E6E2B"/>
    <w:rsid w:val="009F28E9"/>
    <w:rsid w:val="009F65C0"/>
    <w:rsid w:val="00A211F1"/>
    <w:rsid w:val="00A2711E"/>
    <w:rsid w:val="00A519DE"/>
    <w:rsid w:val="00A57802"/>
    <w:rsid w:val="00A72CED"/>
    <w:rsid w:val="00A769EA"/>
    <w:rsid w:val="00A76F7C"/>
    <w:rsid w:val="00A91B14"/>
    <w:rsid w:val="00A97AF5"/>
    <w:rsid w:val="00AD1C02"/>
    <w:rsid w:val="00B04651"/>
    <w:rsid w:val="00B07ADB"/>
    <w:rsid w:val="00B25836"/>
    <w:rsid w:val="00B37895"/>
    <w:rsid w:val="00B45A5B"/>
    <w:rsid w:val="00B514F0"/>
    <w:rsid w:val="00B53CCD"/>
    <w:rsid w:val="00B54840"/>
    <w:rsid w:val="00B55BEE"/>
    <w:rsid w:val="00B563DA"/>
    <w:rsid w:val="00B749DF"/>
    <w:rsid w:val="00B766AC"/>
    <w:rsid w:val="00B82939"/>
    <w:rsid w:val="00B91263"/>
    <w:rsid w:val="00BB1B30"/>
    <w:rsid w:val="00BE616F"/>
    <w:rsid w:val="00BF3ACE"/>
    <w:rsid w:val="00BF5B47"/>
    <w:rsid w:val="00BF6C77"/>
    <w:rsid w:val="00C063A2"/>
    <w:rsid w:val="00C1651F"/>
    <w:rsid w:val="00C26292"/>
    <w:rsid w:val="00C302CB"/>
    <w:rsid w:val="00C3205C"/>
    <w:rsid w:val="00C43AD4"/>
    <w:rsid w:val="00C478A4"/>
    <w:rsid w:val="00C47967"/>
    <w:rsid w:val="00C513F8"/>
    <w:rsid w:val="00C51741"/>
    <w:rsid w:val="00C703FB"/>
    <w:rsid w:val="00C71F3C"/>
    <w:rsid w:val="00C773E9"/>
    <w:rsid w:val="00C9306F"/>
    <w:rsid w:val="00C95F1A"/>
    <w:rsid w:val="00CA492D"/>
    <w:rsid w:val="00CD37AC"/>
    <w:rsid w:val="00CD533A"/>
    <w:rsid w:val="00D0162B"/>
    <w:rsid w:val="00D10D51"/>
    <w:rsid w:val="00D13502"/>
    <w:rsid w:val="00D347C2"/>
    <w:rsid w:val="00D35440"/>
    <w:rsid w:val="00D50E3B"/>
    <w:rsid w:val="00D521A3"/>
    <w:rsid w:val="00D771AB"/>
    <w:rsid w:val="00D82595"/>
    <w:rsid w:val="00D82AF4"/>
    <w:rsid w:val="00D835F2"/>
    <w:rsid w:val="00DA0A2E"/>
    <w:rsid w:val="00DA1D37"/>
    <w:rsid w:val="00DA5E47"/>
    <w:rsid w:val="00DA6757"/>
    <w:rsid w:val="00DB5DC9"/>
    <w:rsid w:val="00DB6AC4"/>
    <w:rsid w:val="00DC6FDF"/>
    <w:rsid w:val="00DD44FF"/>
    <w:rsid w:val="00DE05B5"/>
    <w:rsid w:val="00DE1B66"/>
    <w:rsid w:val="00DE3855"/>
    <w:rsid w:val="00DE760E"/>
    <w:rsid w:val="00DF59A1"/>
    <w:rsid w:val="00E10B02"/>
    <w:rsid w:val="00E17F3F"/>
    <w:rsid w:val="00E21BCE"/>
    <w:rsid w:val="00E26226"/>
    <w:rsid w:val="00E34D38"/>
    <w:rsid w:val="00E44ADA"/>
    <w:rsid w:val="00E4603D"/>
    <w:rsid w:val="00E65CC9"/>
    <w:rsid w:val="00E67580"/>
    <w:rsid w:val="00E75E2B"/>
    <w:rsid w:val="00E77777"/>
    <w:rsid w:val="00E77F2D"/>
    <w:rsid w:val="00E87470"/>
    <w:rsid w:val="00E935DC"/>
    <w:rsid w:val="00E964A9"/>
    <w:rsid w:val="00E97D1C"/>
    <w:rsid w:val="00EB5158"/>
    <w:rsid w:val="00EB6692"/>
    <w:rsid w:val="00EC03F7"/>
    <w:rsid w:val="00EC48ED"/>
    <w:rsid w:val="00ED5100"/>
    <w:rsid w:val="00EF79F7"/>
    <w:rsid w:val="00F11F00"/>
    <w:rsid w:val="00F2029D"/>
    <w:rsid w:val="00F256CA"/>
    <w:rsid w:val="00F3656F"/>
    <w:rsid w:val="00F37608"/>
    <w:rsid w:val="00F4440C"/>
    <w:rsid w:val="00F44F52"/>
    <w:rsid w:val="00F61EBD"/>
    <w:rsid w:val="00F62EEF"/>
    <w:rsid w:val="00F6749E"/>
    <w:rsid w:val="00F723E3"/>
    <w:rsid w:val="00F7328A"/>
    <w:rsid w:val="00F76DC7"/>
    <w:rsid w:val="00F83557"/>
    <w:rsid w:val="00F86966"/>
    <w:rsid w:val="00F9016D"/>
    <w:rsid w:val="00FA1C03"/>
    <w:rsid w:val="00FA5572"/>
    <w:rsid w:val="00FE135B"/>
    <w:rsid w:val="00FE1B50"/>
    <w:rsid w:val="00FE3784"/>
    <w:rsid w:val="1A3B083C"/>
    <w:rsid w:val="27FD0F7F"/>
    <w:rsid w:val="40B5A914"/>
    <w:rsid w:val="6AD92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9D8"/>
  <w15:chartTrackingRefBased/>
  <w15:docId w15:val="{AD22F233-2E90-344A-A02F-9FF1AC04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1B14"/>
    <w:pPr>
      <w:keepNext/>
      <w:keepLines/>
      <w:spacing w:before="240"/>
      <w:outlineLvl w:val="0"/>
    </w:pPr>
    <w:rPr>
      <w:rFonts w:ascii="Poppins" w:eastAsiaTheme="majorEastAsia" w:hAnsi="Poppins" w:cstheme="majorBidi"/>
      <w:b/>
      <w:color w:val="000000" w:themeColor="text1"/>
      <w:sz w:val="32"/>
      <w:szCs w:val="32"/>
    </w:rPr>
  </w:style>
  <w:style w:type="paragraph" w:styleId="Kop2">
    <w:name w:val="heading 2"/>
    <w:basedOn w:val="Standaard"/>
    <w:next w:val="Standaard"/>
    <w:link w:val="Kop2Char"/>
    <w:uiPriority w:val="9"/>
    <w:unhideWhenUsed/>
    <w:qFormat/>
    <w:rsid w:val="00A91B14"/>
    <w:pPr>
      <w:keepNext/>
      <w:keepLines/>
      <w:spacing w:before="40"/>
      <w:outlineLvl w:val="1"/>
    </w:pPr>
    <w:rPr>
      <w:rFonts w:ascii="Poppins" w:eastAsiaTheme="majorEastAsia" w:hAnsi="Poppins" w:cstheme="majorBidi"/>
      <w:b/>
      <w:color w:val="000000" w:themeColor="text1"/>
      <w:sz w:val="26"/>
      <w:szCs w:val="26"/>
    </w:rPr>
  </w:style>
  <w:style w:type="paragraph" w:styleId="Kop3">
    <w:name w:val="heading 3"/>
    <w:basedOn w:val="Standaard"/>
    <w:next w:val="Standaard"/>
    <w:link w:val="Kop3Char"/>
    <w:uiPriority w:val="9"/>
    <w:semiHidden/>
    <w:unhideWhenUsed/>
    <w:qFormat/>
    <w:rsid w:val="003868B9"/>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CA49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7675"/>
    <w:pPr>
      <w:tabs>
        <w:tab w:val="center" w:pos="4536"/>
        <w:tab w:val="right" w:pos="9072"/>
      </w:tabs>
    </w:pPr>
  </w:style>
  <w:style w:type="character" w:customStyle="1" w:styleId="KoptekstChar">
    <w:name w:val="Koptekst Char"/>
    <w:basedOn w:val="Standaardalinea-lettertype"/>
    <w:link w:val="Koptekst"/>
    <w:uiPriority w:val="99"/>
    <w:rsid w:val="00537675"/>
  </w:style>
  <w:style w:type="paragraph" w:styleId="Voettekst">
    <w:name w:val="footer"/>
    <w:basedOn w:val="Standaard"/>
    <w:link w:val="VoettekstChar"/>
    <w:uiPriority w:val="99"/>
    <w:unhideWhenUsed/>
    <w:rsid w:val="00537675"/>
    <w:pPr>
      <w:tabs>
        <w:tab w:val="center" w:pos="4536"/>
        <w:tab w:val="right" w:pos="9072"/>
      </w:tabs>
    </w:pPr>
  </w:style>
  <w:style w:type="character" w:customStyle="1" w:styleId="VoettekstChar">
    <w:name w:val="Voettekst Char"/>
    <w:basedOn w:val="Standaardalinea-lettertype"/>
    <w:link w:val="Voettekst"/>
    <w:uiPriority w:val="99"/>
    <w:rsid w:val="00537675"/>
  </w:style>
  <w:style w:type="character" w:styleId="Hyperlink">
    <w:name w:val="Hyperlink"/>
    <w:basedOn w:val="Standaardalinea-lettertype"/>
    <w:uiPriority w:val="99"/>
    <w:unhideWhenUsed/>
    <w:rsid w:val="00406425"/>
    <w:rPr>
      <w:color w:val="0000FF"/>
      <w:u w:val="single"/>
    </w:rPr>
  </w:style>
  <w:style w:type="paragraph" w:styleId="Normaalweb">
    <w:name w:val="Normal (Web)"/>
    <w:basedOn w:val="Standaard"/>
    <w:uiPriority w:val="99"/>
    <w:semiHidden/>
    <w:unhideWhenUsed/>
    <w:rsid w:val="00836A2E"/>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DF59A1"/>
    <w:pPr>
      <w:spacing w:after="160" w:line="259" w:lineRule="auto"/>
      <w:ind w:left="720"/>
      <w:contextualSpacing/>
    </w:pPr>
    <w:rPr>
      <w:sz w:val="22"/>
      <w:szCs w:val="22"/>
    </w:rPr>
  </w:style>
  <w:style w:type="character" w:styleId="Verwijzingopmerking">
    <w:name w:val="annotation reference"/>
    <w:basedOn w:val="Standaardalinea-lettertype"/>
    <w:uiPriority w:val="99"/>
    <w:semiHidden/>
    <w:unhideWhenUsed/>
    <w:rsid w:val="00770F91"/>
    <w:rPr>
      <w:sz w:val="16"/>
      <w:szCs w:val="16"/>
    </w:rPr>
  </w:style>
  <w:style w:type="paragraph" w:styleId="Tekstopmerking">
    <w:name w:val="annotation text"/>
    <w:basedOn w:val="Standaard"/>
    <w:link w:val="TekstopmerkingChar"/>
    <w:uiPriority w:val="99"/>
    <w:unhideWhenUsed/>
    <w:rsid w:val="00770F91"/>
    <w:rPr>
      <w:sz w:val="20"/>
      <w:szCs w:val="20"/>
    </w:rPr>
  </w:style>
  <w:style w:type="character" w:customStyle="1" w:styleId="TekstopmerkingChar">
    <w:name w:val="Tekst opmerking Char"/>
    <w:basedOn w:val="Standaardalinea-lettertype"/>
    <w:link w:val="Tekstopmerking"/>
    <w:uiPriority w:val="99"/>
    <w:rsid w:val="00770F91"/>
    <w:rPr>
      <w:sz w:val="20"/>
      <w:szCs w:val="20"/>
    </w:rPr>
  </w:style>
  <w:style w:type="character" w:styleId="Onopgelostemelding">
    <w:name w:val="Unresolved Mention"/>
    <w:basedOn w:val="Standaardalinea-lettertype"/>
    <w:uiPriority w:val="99"/>
    <w:semiHidden/>
    <w:unhideWhenUsed/>
    <w:rsid w:val="001149C0"/>
    <w:rPr>
      <w:color w:val="605E5C"/>
      <w:shd w:val="clear" w:color="auto" w:fill="E1DFDD"/>
    </w:rPr>
  </w:style>
  <w:style w:type="table" w:styleId="Tabelraster">
    <w:name w:val="Table Grid"/>
    <w:basedOn w:val="Standaardtabel"/>
    <w:uiPriority w:val="39"/>
    <w:rsid w:val="008A4477"/>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91B14"/>
    <w:rPr>
      <w:rFonts w:ascii="Poppins" w:eastAsiaTheme="majorEastAsia" w:hAnsi="Poppins" w:cstheme="majorBidi"/>
      <w:b/>
      <w:color w:val="000000" w:themeColor="text1"/>
      <w:sz w:val="32"/>
      <w:szCs w:val="32"/>
    </w:rPr>
  </w:style>
  <w:style w:type="character" w:customStyle="1" w:styleId="Kop2Char">
    <w:name w:val="Kop 2 Char"/>
    <w:basedOn w:val="Standaardalinea-lettertype"/>
    <w:link w:val="Kop2"/>
    <w:uiPriority w:val="9"/>
    <w:rsid w:val="00A91B14"/>
    <w:rPr>
      <w:rFonts w:ascii="Poppins" w:eastAsiaTheme="majorEastAsia" w:hAnsi="Poppins" w:cstheme="majorBidi"/>
      <w:b/>
      <w:color w:val="000000" w:themeColor="text1"/>
      <w:sz w:val="26"/>
      <w:szCs w:val="26"/>
    </w:rPr>
  </w:style>
  <w:style w:type="paragraph" w:styleId="Onderwerpvanopmerking">
    <w:name w:val="annotation subject"/>
    <w:basedOn w:val="Tekstopmerking"/>
    <w:next w:val="Tekstopmerking"/>
    <w:link w:val="OnderwerpvanopmerkingChar"/>
    <w:uiPriority w:val="99"/>
    <w:semiHidden/>
    <w:unhideWhenUsed/>
    <w:rsid w:val="00433650"/>
    <w:rPr>
      <w:b/>
      <w:bCs/>
    </w:rPr>
  </w:style>
  <w:style w:type="character" w:customStyle="1" w:styleId="OnderwerpvanopmerkingChar">
    <w:name w:val="Onderwerp van opmerking Char"/>
    <w:basedOn w:val="TekstopmerkingChar"/>
    <w:link w:val="Onderwerpvanopmerking"/>
    <w:uiPriority w:val="99"/>
    <w:semiHidden/>
    <w:rsid w:val="00433650"/>
    <w:rPr>
      <w:b/>
      <w:bCs/>
      <w:sz w:val="20"/>
      <w:szCs w:val="20"/>
    </w:rPr>
  </w:style>
  <w:style w:type="paragraph" w:customStyle="1" w:styleId="Default">
    <w:name w:val="Default"/>
    <w:rsid w:val="00020E3D"/>
    <w:pPr>
      <w:autoSpaceDE w:val="0"/>
      <w:autoSpaceDN w:val="0"/>
      <w:adjustRightInd w:val="0"/>
    </w:pPr>
    <w:rPr>
      <w:rFonts w:ascii="Poppins" w:hAnsi="Poppins" w:cs="Poppins"/>
      <w:color w:val="000000"/>
    </w:rPr>
  </w:style>
  <w:style w:type="paragraph" w:styleId="Revisie">
    <w:name w:val="Revision"/>
    <w:hidden/>
    <w:uiPriority w:val="99"/>
    <w:semiHidden/>
    <w:rsid w:val="003B37F2"/>
  </w:style>
  <w:style w:type="paragraph" w:styleId="Kopvaninhoudsopgave">
    <w:name w:val="TOC Heading"/>
    <w:basedOn w:val="Kop1"/>
    <w:next w:val="Standaard"/>
    <w:uiPriority w:val="39"/>
    <w:unhideWhenUsed/>
    <w:qFormat/>
    <w:rsid w:val="003723A1"/>
    <w:pPr>
      <w:spacing w:before="480" w:line="276" w:lineRule="auto"/>
      <w:outlineLvl w:val="9"/>
    </w:pPr>
    <w:rPr>
      <w:rFonts w:asciiTheme="majorHAnsi" w:hAnsiTheme="majorHAnsi"/>
      <w:bCs/>
      <w:color w:val="2F5496" w:themeColor="accent1" w:themeShade="BF"/>
      <w:sz w:val="28"/>
      <w:szCs w:val="28"/>
      <w:lang w:eastAsia="nl-NL"/>
    </w:rPr>
  </w:style>
  <w:style w:type="paragraph" w:styleId="Inhopg1">
    <w:name w:val="toc 1"/>
    <w:basedOn w:val="Standaard"/>
    <w:next w:val="Standaard"/>
    <w:autoRedefine/>
    <w:uiPriority w:val="39"/>
    <w:unhideWhenUsed/>
    <w:rsid w:val="003723A1"/>
    <w:pPr>
      <w:spacing w:before="240" w:after="120"/>
    </w:pPr>
    <w:rPr>
      <w:rFonts w:cstheme="minorHAnsi"/>
      <w:b/>
      <w:bCs/>
      <w:sz w:val="20"/>
      <w:szCs w:val="20"/>
    </w:rPr>
  </w:style>
  <w:style w:type="paragraph" w:styleId="Inhopg2">
    <w:name w:val="toc 2"/>
    <w:basedOn w:val="Standaard"/>
    <w:next w:val="Standaard"/>
    <w:autoRedefine/>
    <w:uiPriority w:val="39"/>
    <w:unhideWhenUsed/>
    <w:rsid w:val="003723A1"/>
    <w:pPr>
      <w:spacing w:before="120"/>
      <w:ind w:left="240"/>
    </w:pPr>
    <w:rPr>
      <w:rFonts w:cstheme="minorHAnsi"/>
      <w:i/>
      <w:iCs/>
      <w:sz w:val="20"/>
      <w:szCs w:val="20"/>
    </w:rPr>
  </w:style>
  <w:style w:type="paragraph" w:styleId="Inhopg3">
    <w:name w:val="toc 3"/>
    <w:basedOn w:val="Standaard"/>
    <w:next w:val="Standaard"/>
    <w:autoRedefine/>
    <w:uiPriority w:val="39"/>
    <w:semiHidden/>
    <w:unhideWhenUsed/>
    <w:rsid w:val="003723A1"/>
    <w:pPr>
      <w:ind w:left="480"/>
    </w:pPr>
    <w:rPr>
      <w:rFonts w:cstheme="minorHAnsi"/>
      <w:sz w:val="20"/>
      <w:szCs w:val="20"/>
    </w:rPr>
  </w:style>
  <w:style w:type="paragraph" w:styleId="Inhopg4">
    <w:name w:val="toc 4"/>
    <w:basedOn w:val="Standaard"/>
    <w:next w:val="Standaard"/>
    <w:autoRedefine/>
    <w:uiPriority w:val="39"/>
    <w:semiHidden/>
    <w:unhideWhenUsed/>
    <w:rsid w:val="003723A1"/>
    <w:pPr>
      <w:ind w:left="720"/>
    </w:pPr>
    <w:rPr>
      <w:rFonts w:cstheme="minorHAnsi"/>
      <w:sz w:val="20"/>
      <w:szCs w:val="20"/>
    </w:rPr>
  </w:style>
  <w:style w:type="paragraph" w:styleId="Inhopg5">
    <w:name w:val="toc 5"/>
    <w:basedOn w:val="Standaard"/>
    <w:next w:val="Standaard"/>
    <w:autoRedefine/>
    <w:uiPriority w:val="39"/>
    <w:semiHidden/>
    <w:unhideWhenUsed/>
    <w:rsid w:val="003723A1"/>
    <w:pPr>
      <w:ind w:left="960"/>
    </w:pPr>
    <w:rPr>
      <w:rFonts w:cstheme="minorHAnsi"/>
      <w:sz w:val="20"/>
      <w:szCs w:val="20"/>
    </w:rPr>
  </w:style>
  <w:style w:type="paragraph" w:styleId="Inhopg6">
    <w:name w:val="toc 6"/>
    <w:basedOn w:val="Standaard"/>
    <w:next w:val="Standaard"/>
    <w:autoRedefine/>
    <w:uiPriority w:val="39"/>
    <w:semiHidden/>
    <w:unhideWhenUsed/>
    <w:rsid w:val="003723A1"/>
    <w:pPr>
      <w:ind w:left="1200"/>
    </w:pPr>
    <w:rPr>
      <w:rFonts w:cstheme="minorHAnsi"/>
      <w:sz w:val="20"/>
      <w:szCs w:val="20"/>
    </w:rPr>
  </w:style>
  <w:style w:type="paragraph" w:styleId="Inhopg7">
    <w:name w:val="toc 7"/>
    <w:basedOn w:val="Standaard"/>
    <w:next w:val="Standaard"/>
    <w:autoRedefine/>
    <w:uiPriority w:val="39"/>
    <w:semiHidden/>
    <w:unhideWhenUsed/>
    <w:rsid w:val="003723A1"/>
    <w:pPr>
      <w:ind w:left="1440"/>
    </w:pPr>
    <w:rPr>
      <w:rFonts w:cstheme="minorHAnsi"/>
      <w:sz w:val="20"/>
      <w:szCs w:val="20"/>
    </w:rPr>
  </w:style>
  <w:style w:type="paragraph" w:styleId="Inhopg8">
    <w:name w:val="toc 8"/>
    <w:basedOn w:val="Standaard"/>
    <w:next w:val="Standaard"/>
    <w:autoRedefine/>
    <w:uiPriority w:val="39"/>
    <w:semiHidden/>
    <w:unhideWhenUsed/>
    <w:rsid w:val="003723A1"/>
    <w:pPr>
      <w:ind w:left="1680"/>
    </w:pPr>
    <w:rPr>
      <w:rFonts w:cstheme="minorHAnsi"/>
      <w:sz w:val="20"/>
      <w:szCs w:val="20"/>
    </w:rPr>
  </w:style>
  <w:style w:type="paragraph" w:styleId="Inhopg9">
    <w:name w:val="toc 9"/>
    <w:basedOn w:val="Standaard"/>
    <w:next w:val="Standaard"/>
    <w:autoRedefine/>
    <w:uiPriority w:val="39"/>
    <w:semiHidden/>
    <w:unhideWhenUsed/>
    <w:rsid w:val="003723A1"/>
    <w:pPr>
      <w:ind w:left="1920"/>
    </w:pPr>
    <w:rPr>
      <w:rFonts w:cstheme="minorHAnsi"/>
      <w:sz w:val="20"/>
      <w:szCs w:val="20"/>
    </w:rPr>
  </w:style>
  <w:style w:type="character" w:customStyle="1" w:styleId="apple-converted-space">
    <w:name w:val="apple-converted-space"/>
    <w:basedOn w:val="Standaardalinea-lettertype"/>
    <w:rsid w:val="005D4538"/>
  </w:style>
  <w:style w:type="character" w:customStyle="1" w:styleId="Kop3Char">
    <w:name w:val="Kop 3 Char"/>
    <w:basedOn w:val="Standaardalinea-lettertype"/>
    <w:link w:val="Kop3"/>
    <w:uiPriority w:val="9"/>
    <w:semiHidden/>
    <w:rsid w:val="003868B9"/>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CA492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246352">
      <w:bodyDiv w:val="1"/>
      <w:marLeft w:val="0"/>
      <w:marRight w:val="0"/>
      <w:marTop w:val="0"/>
      <w:marBottom w:val="0"/>
      <w:divBdr>
        <w:top w:val="none" w:sz="0" w:space="0" w:color="auto"/>
        <w:left w:val="none" w:sz="0" w:space="0" w:color="auto"/>
        <w:bottom w:val="none" w:sz="0" w:space="0" w:color="auto"/>
        <w:right w:val="none" w:sz="0" w:space="0" w:color="auto"/>
      </w:divBdr>
    </w:div>
    <w:div w:id="921336926">
      <w:bodyDiv w:val="1"/>
      <w:marLeft w:val="0"/>
      <w:marRight w:val="0"/>
      <w:marTop w:val="0"/>
      <w:marBottom w:val="0"/>
      <w:divBdr>
        <w:top w:val="none" w:sz="0" w:space="0" w:color="auto"/>
        <w:left w:val="none" w:sz="0" w:space="0" w:color="auto"/>
        <w:bottom w:val="none" w:sz="0" w:space="0" w:color="auto"/>
        <w:right w:val="none" w:sz="0" w:space="0" w:color="auto"/>
      </w:divBdr>
    </w:div>
    <w:div w:id="936867364">
      <w:bodyDiv w:val="1"/>
      <w:marLeft w:val="0"/>
      <w:marRight w:val="0"/>
      <w:marTop w:val="0"/>
      <w:marBottom w:val="0"/>
      <w:divBdr>
        <w:top w:val="none" w:sz="0" w:space="0" w:color="auto"/>
        <w:left w:val="none" w:sz="0" w:space="0" w:color="auto"/>
        <w:bottom w:val="none" w:sz="0" w:space="0" w:color="auto"/>
        <w:right w:val="none" w:sz="0" w:space="0" w:color="auto"/>
      </w:divBdr>
    </w:div>
    <w:div w:id="1439450185">
      <w:bodyDiv w:val="1"/>
      <w:marLeft w:val="0"/>
      <w:marRight w:val="0"/>
      <w:marTop w:val="0"/>
      <w:marBottom w:val="0"/>
      <w:divBdr>
        <w:top w:val="none" w:sz="0" w:space="0" w:color="auto"/>
        <w:left w:val="none" w:sz="0" w:space="0" w:color="auto"/>
        <w:bottom w:val="none" w:sz="0" w:space="0" w:color="auto"/>
        <w:right w:val="none" w:sz="0" w:space="0" w:color="auto"/>
      </w:divBdr>
    </w:div>
    <w:div w:id="1507280828">
      <w:bodyDiv w:val="1"/>
      <w:marLeft w:val="0"/>
      <w:marRight w:val="0"/>
      <w:marTop w:val="0"/>
      <w:marBottom w:val="0"/>
      <w:divBdr>
        <w:top w:val="none" w:sz="0" w:space="0" w:color="auto"/>
        <w:left w:val="none" w:sz="0" w:space="0" w:color="auto"/>
        <w:bottom w:val="none" w:sz="0" w:space="0" w:color="auto"/>
        <w:right w:val="none" w:sz="0" w:space="0" w:color="auto"/>
      </w:divBdr>
    </w:div>
    <w:div w:id="1777869190">
      <w:bodyDiv w:val="1"/>
      <w:marLeft w:val="0"/>
      <w:marRight w:val="0"/>
      <w:marTop w:val="0"/>
      <w:marBottom w:val="0"/>
      <w:divBdr>
        <w:top w:val="none" w:sz="0" w:space="0" w:color="auto"/>
        <w:left w:val="none" w:sz="0" w:space="0" w:color="auto"/>
        <w:bottom w:val="none" w:sz="0" w:space="0" w:color="auto"/>
        <w:right w:val="none" w:sz="0" w:space="0" w:color="auto"/>
      </w:divBdr>
    </w:div>
    <w:div w:id="21047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8f842d-3479-4e9d-9353-e7d0cd5c8b47" xsi:nil="true"/>
    <lcf76f155ced4ddcb4097134ff3c332f xmlns="5a8a8e73-e274-4c12-91dd-b59f942988d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916505371F7E438B35837EA301A3B2" ma:contentTypeVersion="18" ma:contentTypeDescription="Een nieuw document maken." ma:contentTypeScope="" ma:versionID="2040f55709e3459656da57112f238168">
  <xsd:schema xmlns:xsd="http://www.w3.org/2001/XMLSchema" xmlns:xs="http://www.w3.org/2001/XMLSchema" xmlns:p="http://schemas.microsoft.com/office/2006/metadata/properties" xmlns:ns2="5a8a8e73-e274-4c12-91dd-b59f942988d6" xmlns:ns3="088f842d-3479-4e9d-9353-e7d0cd5c8b47" targetNamespace="http://schemas.microsoft.com/office/2006/metadata/properties" ma:root="true" ma:fieldsID="dba81aa0546ec7095f2c06dc6bc23a41" ns2:_="" ns3:_="">
    <xsd:import namespace="5a8a8e73-e274-4c12-91dd-b59f942988d6"/>
    <xsd:import namespace="088f842d-3479-4e9d-9353-e7d0cd5c8b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a8e73-e274-4c12-91dd-b59f942988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4518340-dbe6-4c68-815f-26304be190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f842d-3479-4e9d-9353-e7d0cd5c8b4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af2c0ba-8fee-45f0-8a3f-b6f06e577c1e}" ma:internalName="TaxCatchAll" ma:showField="CatchAllData" ma:web="088f842d-3479-4e9d-9353-e7d0cd5c8b4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5F6A04-90E8-4FC5-B495-E3CAB8679120}">
  <ds:schemaRefs>
    <ds:schemaRef ds:uri="http://schemas.microsoft.com/sharepoint/v3/contenttype/forms"/>
  </ds:schemaRefs>
</ds:datastoreItem>
</file>

<file path=customXml/itemProps2.xml><?xml version="1.0" encoding="utf-8"?>
<ds:datastoreItem xmlns:ds="http://schemas.openxmlformats.org/officeDocument/2006/customXml" ds:itemID="{34329295-55B1-4FBD-A43A-29028D81B7AA}">
  <ds:schemaRefs>
    <ds:schemaRef ds:uri="http://schemas.microsoft.com/office/2006/metadata/properties"/>
    <ds:schemaRef ds:uri="http://schemas.microsoft.com/office/infopath/2007/PartnerControls"/>
    <ds:schemaRef ds:uri="088f842d-3479-4e9d-9353-e7d0cd5c8b47"/>
    <ds:schemaRef ds:uri="5a8a8e73-e274-4c12-91dd-b59f942988d6"/>
  </ds:schemaRefs>
</ds:datastoreItem>
</file>

<file path=customXml/itemProps3.xml><?xml version="1.0" encoding="utf-8"?>
<ds:datastoreItem xmlns:ds="http://schemas.openxmlformats.org/officeDocument/2006/customXml" ds:itemID="{6851CB95-3716-3F45-9837-A099DA32D753}">
  <ds:schemaRefs>
    <ds:schemaRef ds:uri="http://schemas.openxmlformats.org/officeDocument/2006/bibliography"/>
  </ds:schemaRefs>
</ds:datastoreItem>
</file>

<file path=customXml/itemProps4.xml><?xml version="1.0" encoding="utf-8"?>
<ds:datastoreItem xmlns:ds="http://schemas.openxmlformats.org/officeDocument/2006/customXml" ds:itemID="{100A4070-9061-42C8-AAAF-F41ED89A8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a8e73-e274-4c12-91dd-b59f942988d6"/>
    <ds:schemaRef ds:uri="088f842d-3479-4e9d-9353-e7d0cd5c8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3389</Words>
  <Characters>18645</Characters>
  <Application>Microsoft Office Word</Application>
  <DocSecurity>4</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Danja von Salisch</dc:creator>
  <cp:keywords/>
  <dc:description/>
  <cp:lastModifiedBy>Jolanda van Scharenburg</cp:lastModifiedBy>
  <cp:revision>2</cp:revision>
  <cp:lastPrinted>2022-05-20T10:48:00Z</cp:lastPrinted>
  <dcterms:created xsi:type="dcterms:W3CDTF">2025-10-07T12:32:00Z</dcterms:created>
  <dcterms:modified xsi:type="dcterms:W3CDTF">2025-10-07T12:32:00Z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0x01010069916505371F7E438B35837EA301A3B2</vt:lpwstr>
  </property>
  <property fmtid="{D5CDD505-2E9C-101B-9397-08002B2CF9AE}" pid="3" name="MediaServiceImageTags">
    <vt:lpwstr/>
  </property>
</Properties>
</file>